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C9A" w:rsidRDefault="003A5C9A" w:rsidP="00245C95">
      <w:pPr>
        <w:shd w:val="clear" w:color="auto" w:fill="FFFFFF"/>
        <w:spacing w:after="0" w:line="240" w:lineRule="auto"/>
        <w:ind w:right="57"/>
        <w:rPr>
          <w:rFonts w:ascii="Times New Roman" w:hAnsi="Times New Roman"/>
          <w:b/>
          <w:sz w:val="24"/>
          <w:szCs w:val="24"/>
        </w:rPr>
      </w:pPr>
    </w:p>
    <w:p w:rsidR="00361694" w:rsidRPr="00361694" w:rsidRDefault="00361694" w:rsidP="00361694">
      <w:pPr>
        <w:keepNext/>
        <w:tabs>
          <w:tab w:val="left" w:pos="-426"/>
          <w:tab w:val="left" w:pos="1080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1694">
        <w:rPr>
          <w:rFonts w:ascii="Times New Roman" w:eastAsia="Times New Roman" w:hAnsi="Times New Roman"/>
          <w:sz w:val="24"/>
          <w:szCs w:val="24"/>
          <w:lang w:eastAsia="ru-RU"/>
        </w:rPr>
        <w:t>Государственное бюджетное общеобразовательное учреждение</w:t>
      </w:r>
    </w:p>
    <w:p w:rsidR="00361694" w:rsidRPr="00361694" w:rsidRDefault="00361694" w:rsidP="00361694">
      <w:pPr>
        <w:keepNext/>
        <w:tabs>
          <w:tab w:val="left" w:pos="-426"/>
          <w:tab w:val="left" w:pos="1080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1694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proofErr w:type="spellStart"/>
      <w:r w:rsidRPr="00361694">
        <w:rPr>
          <w:rFonts w:ascii="Times New Roman" w:eastAsia="Times New Roman" w:hAnsi="Times New Roman"/>
          <w:sz w:val="24"/>
          <w:szCs w:val="24"/>
          <w:lang w:eastAsia="ru-RU"/>
        </w:rPr>
        <w:t>Мензелинская</w:t>
      </w:r>
      <w:proofErr w:type="spellEnd"/>
      <w:r w:rsidRPr="00361694">
        <w:rPr>
          <w:rFonts w:ascii="Times New Roman" w:eastAsia="Times New Roman" w:hAnsi="Times New Roman"/>
          <w:sz w:val="24"/>
          <w:szCs w:val="24"/>
          <w:lang w:eastAsia="ru-RU"/>
        </w:rPr>
        <w:t xml:space="preserve"> кадетская школа-интернат</w:t>
      </w:r>
    </w:p>
    <w:p w:rsidR="00361694" w:rsidRPr="00361694" w:rsidRDefault="00361694" w:rsidP="00361694">
      <w:pPr>
        <w:keepNext/>
        <w:tabs>
          <w:tab w:val="left" w:pos="-426"/>
          <w:tab w:val="left" w:pos="1080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1694">
        <w:rPr>
          <w:rFonts w:ascii="Times New Roman" w:eastAsia="Times New Roman" w:hAnsi="Times New Roman"/>
          <w:sz w:val="24"/>
          <w:szCs w:val="24"/>
          <w:lang w:eastAsia="ru-RU"/>
        </w:rPr>
        <w:t xml:space="preserve">имени </w:t>
      </w:r>
      <w:proofErr w:type="gramStart"/>
      <w:r w:rsidRPr="00361694">
        <w:rPr>
          <w:rFonts w:ascii="Times New Roman" w:eastAsia="Times New Roman" w:hAnsi="Times New Roman"/>
          <w:sz w:val="24"/>
          <w:szCs w:val="24"/>
          <w:lang w:eastAsia="ru-RU"/>
        </w:rPr>
        <w:t xml:space="preserve">Героя Советского Союза генерал-полковника Василия Николаевича </w:t>
      </w:r>
      <w:proofErr w:type="spellStart"/>
      <w:r w:rsidRPr="00361694">
        <w:rPr>
          <w:rFonts w:ascii="Times New Roman" w:eastAsia="Times New Roman" w:hAnsi="Times New Roman"/>
          <w:sz w:val="24"/>
          <w:szCs w:val="24"/>
          <w:lang w:eastAsia="ru-RU"/>
        </w:rPr>
        <w:t>Гордова</w:t>
      </w:r>
      <w:proofErr w:type="spellEnd"/>
      <w:proofErr w:type="gramEnd"/>
      <w:r w:rsidRPr="00361694"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:rsidR="00361694" w:rsidRPr="00361694" w:rsidRDefault="00361694" w:rsidP="00361694">
      <w:pPr>
        <w:keepNext/>
        <w:tabs>
          <w:tab w:val="left" w:pos="-426"/>
          <w:tab w:val="left" w:pos="1080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673" w:type="dxa"/>
        <w:jc w:val="center"/>
        <w:tblInd w:w="-801" w:type="dxa"/>
        <w:tblLook w:val="00A0" w:firstRow="1" w:lastRow="0" w:firstColumn="1" w:lastColumn="0" w:noHBand="0" w:noVBand="0"/>
      </w:tblPr>
      <w:tblGrid>
        <w:gridCol w:w="4215"/>
        <w:gridCol w:w="780"/>
        <w:gridCol w:w="4678"/>
      </w:tblGrid>
      <w:tr w:rsidR="00361694" w:rsidRPr="00361694" w:rsidTr="007B3CE7">
        <w:trPr>
          <w:jc w:val="center"/>
        </w:trPr>
        <w:tc>
          <w:tcPr>
            <w:tcW w:w="4215" w:type="dxa"/>
          </w:tcPr>
          <w:p w:rsidR="00361694" w:rsidRPr="00361694" w:rsidRDefault="00361694" w:rsidP="00361694">
            <w:pPr>
              <w:keepNext/>
              <w:tabs>
                <w:tab w:val="left" w:pos="-426"/>
                <w:tab w:val="left" w:pos="108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1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ПРИНЯТО</w:t>
            </w:r>
          </w:p>
          <w:p w:rsidR="00361694" w:rsidRPr="00361694" w:rsidRDefault="00361694" w:rsidP="00361694">
            <w:pPr>
              <w:keepNext/>
              <w:tabs>
                <w:tab w:val="left" w:pos="-426"/>
                <w:tab w:val="left" w:pos="108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1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Протокол педагогического совета  </w:t>
            </w:r>
          </w:p>
          <w:p w:rsidR="00361694" w:rsidRPr="00361694" w:rsidRDefault="00361694" w:rsidP="00361694">
            <w:pPr>
              <w:keepNext/>
              <w:tabs>
                <w:tab w:val="left" w:pos="-426"/>
                <w:tab w:val="left" w:pos="108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1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 ___ ______ 2019 г. №_______</w:t>
            </w:r>
          </w:p>
        </w:tc>
        <w:tc>
          <w:tcPr>
            <w:tcW w:w="780" w:type="dxa"/>
          </w:tcPr>
          <w:p w:rsidR="00361694" w:rsidRPr="00361694" w:rsidRDefault="00361694" w:rsidP="00361694">
            <w:pPr>
              <w:keepNext/>
              <w:tabs>
                <w:tab w:val="left" w:pos="-426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361694" w:rsidRPr="00361694" w:rsidRDefault="00361694" w:rsidP="00361694">
            <w:pPr>
              <w:keepNext/>
              <w:tabs>
                <w:tab w:val="left" w:pos="-426"/>
                <w:tab w:val="left" w:pos="108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1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УТВЕРЖДАЮ</w:t>
            </w:r>
          </w:p>
          <w:p w:rsidR="00361694" w:rsidRPr="00361694" w:rsidRDefault="00361694" w:rsidP="00361694">
            <w:pPr>
              <w:keepNext/>
              <w:tabs>
                <w:tab w:val="left" w:pos="-426"/>
                <w:tab w:val="left" w:pos="108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1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ГБОУ «</w:t>
            </w:r>
            <w:proofErr w:type="spellStart"/>
            <w:r w:rsidRPr="00361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Мензелинская</w:t>
            </w:r>
            <w:proofErr w:type="spellEnd"/>
            <w:r w:rsidRPr="00361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кадетская школа-интернат</w:t>
            </w:r>
          </w:p>
          <w:p w:rsidR="00361694" w:rsidRPr="00361694" w:rsidRDefault="00361694" w:rsidP="00361694">
            <w:pPr>
              <w:keepNext/>
              <w:tabs>
                <w:tab w:val="left" w:pos="-426"/>
                <w:tab w:val="left" w:pos="108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1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 Р.М. </w:t>
            </w:r>
            <w:proofErr w:type="spellStart"/>
            <w:r w:rsidRPr="00361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Мубараков</w:t>
            </w:r>
            <w:proofErr w:type="spellEnd"/>
          </w:p>
          <w:p w:rsidR="00361694" w:rsidRPr="00361694" w:rsidRDefault="00361694" w:rsidP="00361694">
            <w:pPr>
              <w:keepNext/>
              <w:tabs>
                <w:tab w:val="left" w:pos="-426"/>
                <w:tab w:val="left" w:pos="108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1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от ___  _____ 2019 г. № _____</w:t>
            </w:r>
          </w:p>
        </w:tc>
      </w:tr>
    </w:tbl>
    <w:p w:rsidR="003A5C9A" w:rsidRPr="003A5C9A" w:rsidRDefault="003A5C9A" w:rsidP="003A5C9A">
      <w:pPr>
        <w:spacing w:after="0"/>
        <w:rPr>
          <w:rFonts w:ascii="Times New Roman" w:hAnsi="Times New Roman"/>
          <w:sz w:val="24"/>
          <w:szCs w:val="24"/>
        </w:rPr>
      </w:pPr>
    </w:p>
    <w:p w:rsidR="002E2A3F" w:rsidRDefault="002E2A3F" w:rsidP="002E2A3F">
      <w:pPr>
        <w:spacing w:after="0" w:line="240" w:lineRule="auto"/>
        <w:ind w:firstLine="567"/>
        <w:jc w:val="center"/>
        <w:rPr>
          <w:rFonts w:ascii="Times New Roman" w:eastAsiaTheme="minorHAnsi" w:hAnsi="Times New Roman"/>
          <w:b/>
          <w:bCs/>
          <w:spacing w:val="-9"/>
          <w:sz w:val="24"/>
          <w:szCs w:val="24"/>
          <w:lang w:val="en-US"/>
        </w:rPr>
      </w:pPr>
    </w:p>
    <w:p w:rsidR="007B3CE7" w:rsidRPr="007B3CE7" w:rsidRDefault="007B3CE7" w:rsidP="002E2A3F">
      <w:pPr>
        <w:spacing w:after="0" w:line="240" w:lineRule="auto"/>
        <w:ind w:firstLine="567"/>
        <w:jc w:val="center"/>
        <w:rPr>
          <w:rFonts w:ascii="Times New Roman" w:eastAsiaTheme="minorHAnsi" w:hAnsi="Times New Roman"/>
          <w:b/>
          <w:bCs/>
          <w:spacing w:val="-9"/>
          <w:sz w:val="24"/>
          <w:szCs w:val="24"/>
          <w:lang w:val="en-US"/>
        </w:rPr>
      </w:pPr>
    </w:p>
    <w:p w:rsidR="002E2A3F" w:rsidRPr="002E2A3F" w:rsidRDefault="002E2A3F" w:rsidP="002E2A3F">
      <w:pPr>
        <w:spacing w:after="0" w:line="240" w:lineRule="auto"/>
        <w:ind w:firstLine="567"/>
        <w:jc w:val="center"/>
        <w:rPr>
          <w:rFonts w:ascii="Times New Roman" w:eastAsiaTheme="minorHAnsi" w:hAnsi="Times New Roman"/>
          <w:b/>
          <w:bCs/>
          <w:spacing w:val="-9"/>
          <w:sz w:val="24"/>
          <w:szCs w:val="24"/>
        </w:rPr>
      </w:pPr>
      <w:r w:rsidRPr="002E2A3F">
        <w:rPr>
          <w:rFonts w:ascii="Times New Roman" w:eastAsiaTheme="minorHAnsi" w:hAnsi="Times New Roman"/>
          <w:b/>
          <w:bCs/>
          <w:spacing w:val="-9"/>
          <w:sz w:val="24"/>
          <w:szCs w:val="24"/>
        </w:rPr>
        <w:t>РЕГЛАМЕНТ</w:t>
      </w:r>
    </w:p>
    <w:p w:rsidR="00685ED7" w:rsidRPr="002E2A3F" w:rsidRDefault="00685ED7" w:rsidP="002E2A3F">
      <w:pPr>
        <w:spacing w:after="0" w:line="240" w:lineRule="auto"/>
        <w:ind w:firstLine="567"/>
        <w:jc w:val="center"/>
        <w:rPr>
          <w:rFonts w:ascii="Times New Roman" w:eastAsiaTheme="minorHAnsi" w:hAnsi="Times New Roman"/>
          <w:sz w:val="24"/>
          <w:szCs w:val="24"/>
        </w:rPr>
      </w:pPr>
      <w:r w:rsidRPr="002E2A3F">
        <w:rPr>
          <w:rFonts w:ascii="Times New Roman" w:eastAsiaTheme="minorHAnsi" w:hAnsi="Times New Roman"/>
          <w:b/>
          <w:bCs/>
          <w:spacing w:val="-9"/>
          <w:sz w:val="24"/>
          <w:szCs w:val="24"/>
        </w:rPr>
        <w:t xml:space="preserve"> посещения </w:t>
      </w:r>
      <w:r w:rsidRPr="002E2A3F">
        <w:rPr>
          <w:rFonts w:ascii="Times New Roman" w:eastAsiaTheme="minorHAnsi" w:hAnsi="Times New Roman"/>
          <w:b/>
          <w:bCs/>
          <w:spacing w:val="-7"/>
          <w:sz w:val="24"/>
          <w:szCs w:val="24"/>
        </w:rPr>
        <w:t>и анализа уроков и занятий внеурочной деятельности</w:t>
      </w:r>
    </w:p>
    <w:p w:rsidR="00685ED7" w:rsidRPr="002E2A3F" w:rsidRDefault="00685ED7" w:rsidP="002E2A3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Theme="minorHAnsi" w:hAnsi="Times New Roman"/>
          <w:b/>
          <w:color w:val="000000"/>
          <w:sz w:val="24"/>
          <w:szCs w:val="24"/>
        </w:rPr>
      </w:pPr>
    </w:p>
    <w:p w:rsidR="00685ED7" w:rsidRPr="002E2A3F" w:rsidRDefault="00685ED7" w:rsidP="002E2A3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Theme="minorHAnsi" w:hAnsi="Times New Roman"/>
          <w:b/>
          <w:color w:val="000000"/>
          <w:sz w:val="24"/>
          <w:szCs w:val="24"/>
        </w:rPr>
      </w:pPr>
    </w:p>
    <w:p w:rsidR="00685ED7" w:rsidRPr="002E2A3F" w:rsidRDefault="00685ED7" w:rsidP="002E2A3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Theme="minorHAnsi" w:hAnsi="Times New Roman"/>
          <w:b/>
          <w:color w:val="000000"/>
          <w:sz w:val="24"/>
          <w:szCs w:val="24"/>
        </w:rPr>
      </w:pPr>
      <w:r w:rsidRPr="002E2A3F">
        <w:rPr>
          <w:rFonts w:ascii="Times New Roman" w:eastAsiaTheme="minorHAnsi" w:hAnsi="Times New Roman"/>
          <w:b/>
          <w:color w:val="000000"/>
          <w:sz w:val="24"/>
          <w:szCs w:val="24"/>
        </w:rPr>
        <w:t>ОБЩИЕ   ПОЛОЖЕНИЯ</w:t>
      </w:r>
    </w:p>
    <w:p w:rsidR="00685ED7" w:rsidRPr="002E2A3F" w:rsidRDefault="00685ED7" w:rsidP="002E2A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2E2A3F">
        <w:rPr>
          <w:rFonts w:ascii="Times New Roman" w:eastAsiaTheme="minorHAnsi" w:hAnsi="Times New Roman"/>
          <w:color w:val="000000"/>
          <w:sz w:val="24"/>
          <w:szCs w:val="24"/>
        </w:rPr>
        <w:t xml:space="preserve">Настоящий локальный нормативный акт ГБОУ «Мензелинская кадетская школа-интернат </w:t>
      </w:r>
      <w:proofErr w:type="gramStart"/>
      <w:r w:rsidRPr="002E2A3F">
        <w:rPr>
          <w:rFonts w:ascii="Times New Roman" w:eastAsiaTheme="minorHAnsi" w:hAnsi="Times New Roman"/>
          <w:color w:val="000000"/>
          <w:sz w:val="24"/>
          <w:szCs w:val="24"/>
        </w:rPr>
        <w:t>имени Героя Советского Союза генерал-полковника Василия Николаевича</w:t>
      </w:r>
      <w:proofErr w:type="gramEnd"/>
      <w:r w:rsidRPr="002E2A3F">
        <w:rPr>
          <w:rFonts w:ascii="Times New Roman" w:eastAsiaTheme="minorHAnsi" w:hAnsi="Times New Roman"/>
          <w:color w:val="000000"/>
          <w:sz w:val="24"/>
          <w:szCs w:val="24"/>
        </w:rPr>
        <w:t xml:space="preserve"> Гордова»  (далее – Школа) разработан в соответствии с Федеральным законом  «Об образовании в Российской Федерации» N 273-ФЗ от 29 декабря 2012 года с изменениями.</w:t>
      </w:r>
    </w:p>
    <w:p w:rsidR="007B3CE7" w:rsidRPr="007B3CE7" w:rsidRDefault="007B3CE7" w:rsidP="007B3CE7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7B3CE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Исходя из целесообразности организации образовательного процесса и контроля  его качества,    настоящими методическими рекомендациями </w:t>
      </w:r>
      <w:r w:rsidRPr="007B3CE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устанавливается</w:t>
      </w:r>
      <w:r w:rsidRPr="007B3CE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7B3CE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следующий  регламент посещения уроков</w:t>
      </w:r>
      <w:r w:rsidRPr="007B3CE7">
        <w:rPr>
          <w:rFonts w:ascii="Times New Roman" w:eastAsia="Times New Roman" w:hAnsi="Times New Roman"/>
          <w:bCs/>
          <w:sz w:val="24"/>
          <w:szCs w:val="24"/>
          <w:lang w:eastAsia="ru-RU"/>
        </w:rPr>
        <w:t>:</w:t>
      </w:r>
    </w:p>
    <w:p w:rsidR="007B3CE7" w:rsidRPr="007B3CE7" w:rsidRDefault="007B3CE7" w:rsidP="007B3CE7">
      <w:pPr>
        <w:numPr>
          <w:ilvl w:val="0"/>
          <w:numId w:val="2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3CE7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заместителя директора по учебной работе обязательно посещение 3 уроков, 1 заняти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7B3CE7">
        <w:rPr>
          <w:rFonts w:ascii="Times New Roman" w:eastAsia="Times New Roman" w:hAnsi="Times New Roman"/>
          <w:sz w:val="24"/>
          <w:szCs w:val="24"/>
          <w:lang w:eastAsia="ru-RU"/>
        </w:rPr>
        <w:t xml:space="preserve"> внеурочной деятельности;  </w:t>
      </w:r>
    </w:p>
    <w:p w:rsidR="007B3CE7" w:rsidRPr="007B3CE7" w:rsidRDefault="007B3CE7" w:rsidP="007B3CE7">
      <w:pPr>
        <w:numPr>
          <w:ilvl w:val="0"/>
          <w:numId w:val="2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3CE7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заместителей директоров по воспитательной работе 2 мероприятия (классных часов, занятий внеурочной деятельности) и 2 урока;</w:t>
      </w:r>
    </w:p>
    <w:p w:rsidR="007B3CE7" w:rsidRPr="007B3CE7" w:rsidRDefault="007B3CE7" w:rsidP="007B3CE7">
      <w:pPr>
        <w:numPr>
          <w:ilvl w:val="0"/>
          <w:numId w:val="21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B3CE7">
        <w:rPr>
          <w:rFonts w:ascii="Times New Roman" w:eastAsia="Times New Roman" w:hAnsi="Times New Roman"/>
          <w:sz w:val="24"/>
          <w:szCs w:val="24"/>
          <w:lang w:eastAsia="ru-RU"/>
        </w:rPr>
        <w:t xml:space="preserve"> д</w:t>
      </w:r>
      <w:r w:rsidRPr="007B3CE7">
        <w:rPr>
          <w:rFonts w:ascii="Times New Roman" w:hAnsi="Times New Roman"/>
          <w:sz w:val="24"/>
          <w:szCs w:val="24"/>
        </w:rPr>
        <w:t xml:space="preserve">иректору образовательного учреждения (организации) обязателен просмотр 2 уроков,  1 мероприятие. </w:t>
      </w:r>
    </w:p>
    <w:p w:rsidR="007B3CE7" w:rsidRPr="007B3CE7" w:rsidRDefault="007B3CE7" w:rsidP="007B3CE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7B3CE7" w:rsidRPr="007B3CE7" w:rsidRDefault="007B3CE7" w:rsidP="007B3CE7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B3CE7">
        <w:rPr>
          <w:rFonts w:ascii="Times New Roman" w:hAnsi="Times New Roman"/>
          <w:b/>
          <w:sz w:val="24"/>
          <w:szCs w:val="24"/>
        </w:rPr>
        <w:t>Правила посещения уроков</w:t>
      </w:r>
    </w:p>
    <w:p w:rsidR="007B3CE7" w:rsidRPr="007B3CE7" w:rsidRDefault="007B3CE7" w:rsidP="007B3CE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7B3CE7" w:rsidRPr="007B3CE7" w:rsidRDefault="007B3CE7" w:rsidP="007B3CE7">
      <w:pPr>
        <w:spacing w:after="0" w:line="240" w:lineRule="auto"/>
        <w:ind w:firstLine="540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7B3CE7">
        <w:rPr>
          <w:rFonts w:ascii="Times New Roman" w:hAnsi="Times New Roman"/>
          <w:b/>
          <w:bCs/>
          <w:sz w:val="24"/>
          <w:szCs w:val="24"/>
        </w:rPr>
        <w:t xml:space="preserve">Урок учителя – </w:t>
      </w:r>
      <w:r w:rsidRPr="007B3CE7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это </w:t>
      </w:r>
      <w:r w:rsidRPr="007B3CE7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 </w:t>
      </w:r>
      <w:r w:rsidRPr="007B3CE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основная форма учебного процесса в современной школе. Организационно урок  характеризуется определённостью отводимого на него времени, постоянством состава учащихся, проведением по установленному расписанию, преимущественно в учебном классе (кабинете) и при коллективной форме обучения. Дидактически урок характеризуется единством дидактической цели, объединяющей содержание деятельности учителя и учащихся, определённостью структуры, диктуемой каждый раз конкретными условиями и закономерностями усвоения учебного материала.</w:t>
      </w:r>
    </w:p>
    <w:p w:rsidR="007B3CE7" w:rsidRPr="007B3CE7" w:rsidRDefault="007B3CE7" w:rsidP="007B3CE7">
      <w:pPr>
        <w:spacing w:after="0" w:line="240" w:lineRule="auto"/>
        <w:ind w:firstLine="540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7B3CE7">
        <w:rPr>
          <w:rFonts w:ascii="Times New Roman" w:hAnsi="Times New Roman"/>
          <w:b/>
          <w:bCs/>
          <w:sz w:val="24"/>
          <w:szCs w:val="24"/>
        </w:rPr>
        <w:t xml:space="preserve">Необходимо отметить правила посещения урока. </w:t>
      </w:r>
    </w:p>
    <w:p w:rsidR="007B3CE7" w:rsidRPr="007B3CE7" w:rsidRDefault="007B3CE7" w:rsidP="007B3CE7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  <w:r w:rsidRPr="007B3CE7">
        <w:rPr>
          <w:rFonts w:ascii="Times New Roman" w:hAnsi="Times New Roman"/>
          <w:b/>
          <w:bCs/>
          <w:sz w:val="24"/>
          <w:szCs w:val="24"/>
        </w:rPr>
        <w:t>1. Должностные лица и работники, обладающие правом посещать уроки и внеурочные мероприятия.</w:t>
      </w:r>
    </w:p>
    <w:p w:rsidR="007B3CE7" w:rsidRPr="007B3CE7" w:rsidRDefault="007B3CE7" w:rsidP="007B3CE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B3CE7">
        <w:rPr>
          <w:rFonts w:ascii="Times New Roman" w:hAnsi="Times New Roman"/>
          <w:sz w:val="24"/>
          <w:szCs w:val="24"/>
        </w:rPr>
        <w:t>1.1. Без разрешения (согласия) педагогического работника его уроки и внеурочные мероприятия могут посещать руководители образовательного учреждения (организации), работники управления образования и информационно-методических центров.</w:t>
      </w:r>
    </w:p>
    <w:p w:rsidR="007B3CE7" w:rsidRPr="007B3CE7" w:rsidRDefault="007B3CE7" w:rsidP="007B3CE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B3CE7">
        <w:rPr>
          <w:rFonts w:ascii="Times New Roman" w:hAnsi="Times New Roman"/>
          <w:sz w:val="24"/>
          <w:szCs w:val="24"/>
        </w:rPr>
        <w:t>1.2. Другие работники (ученые, журналисты, педагоги) посещают уроки и внеурочные мероприятия с разрешения директора образовательного учреждения (организации)    и педагогического работника.</w:t>
      </w:r>
    </w:p>
    <w:p w:rsidR="007B3CE7" w:rsidRPr="007B3CE7" w:rsidRDefault="007B3CE7" w:rsidP="007B3CE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B3CE7">
        <w:rPr>
          <w:rFonts w:ascii="Times New Roman" w:hAnsi="Times New Roman"/>
          <w:sz w:val="24"/>
          <w:szCs w:val="24"/>
        </w:rPr>
        <w:lastRenderedPageBreak/>
        <w:t>1.3. Родителям</w:t>
      </w:r>
      <w:r w:rsidRPr="007B3CE7">
        <w:rPr>
          <w:rFonts w:ascii="Times New Roman" w:hAnsi="Times New Roman"/>
          <w:sz w:val="24"/>
          <w:szCs w:val="24"/>
          <w:lang w:val="tt-RU"/>
        </w:rPr>
        <w:t xml:space="preserve"> (законным представителям) </w:t>
      </w:r>
      <w:r w:rsidRPr="007B3CE7">
        <w:rPr>
          <w:rFonts w:ascii="Times New Roman" w:hAnsi="Times New Roman"/>
          <w:sz w:val="24"/>
          <w:szCs w:val="24"/>
        </w:rPr>
        <w:t>для посещения урока в классе, где обучаются их дети, согласия и разрешения педагогического работника и руководства не требуется.</w:t>
      </w:r>
    </w:p>
    <w:p w:rsidR="007B3CE7" w:rsidRPr="007B3CE7" w:rsidRDefault="007B3CE7" w:rsidP="007B3CE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B3CE7">
        <w:rPr>
          <w:rFonts w:ascii="Times New Roman" w:hAnsi="Times New Roman"/>
          <w:sz w:val="24"/>
          <w:szCs w:val="24"/>
        </w:rPr>
        <w:t>1.4. Не допускается посещение урока и внеурочного мероприятия лицами, не имеющими отношения к образовательному процессу и его субъектам.</w:t>
      </w:r>
    </w:p>
    <w:p w:rsidR="007B3CE7" w:rsidRPr="007B3CE7" w:rsidRDefault="007B3CE7" w:rsidP="007B3CE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B3CE7">
        <w:rPr>
          <w:rFonts w:ascii="Times New Roman" w:hAnsi="Times New Roman"/>
          <w:sz w:val="24"/>
          <w:szCs w:val="24"/>
        </w:rPr>
        <w:t xml:space="preserve">1.5. Не допускается посещение уроков и </w:t>
      </w:r>
      <w:r w:rsidRPr="007B3CE7">
        <w:rPr>
          <w:rFonts w:ascii="Times New Roman" w:hAnsi="Times New Roman"/>
          <w:bCs/>
          <w:sz w:val="24"/>
          <w:szCs w:val="24"/>
        </w:rPr>
        <w:t xml:space="preserve">внеурочных мероприятий </w:t>
      </w:r>
      <w:proofErr w:type="gramStart"/>
      <w:r w:rsidRPr="007B3CE7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7B3CE7">
        <w:rPr>
          <w:rFonts w:ascii="Times New Roman" w:hAnsi="Times New Roman"/>
          <w:sz w:val="24"/>
          <w:szCs w:val="24"/>
        </w:rPr>
        <w:t xml:space="preserve"> других классов.</w:t>
      </w:r>
    </w:p>
    <w:p w:rsidR="007B3CE7" w:rsidRPr="007B3CE7" w:rsidRDefault="007B3CE7" w:rsidP="007B3CE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B3CE7">
        <w:rPr>
          <w:rFonts w:ascii="Times New Roman" w:hAnsi="Times New Roman"/>
          <w:sz w:val="24"/>
          <w:szCs w:val="24"/>
        </w:rPr>
        <w:t>1.6. Посещать открытые уроки и внеурочные мероприятия в рамках научно-практических конференций, методических семинаров и т.д. разрешается всем участникам.</w:t>
      </w:r>
    </w:p>
    <w:p w:rsidR="007B3CE7" w:rsidRPr="007B3CE7" w:rsidRDefault="007B3CE7" w:rsidP="007B3CE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B3CE7">
        <w:rPr>
          <w:rFonts w:ascii="Times New Roman" w:hAnsi="Times New Roman"/>
          <w:sz w:val="24"/>
          <w:szCs w:val="24"/>
        </w:rPr>
        <w:t xml:space="preserve">1.7. По уважительным причинам (болезнь педагогического работника, отсутствие на уроке большого количества </w:t>
      </w:r>
      <w:proofErr w:type="gramStart"/>
      <w:r w:rsidRPr="007B3CE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7B3CE7">
        <w:rPr>
          <w:rFonts w:ascii="Times New Roman" w:hAnsi="Times New Roman"/>
          <w:sz w:val="24"/>
          <w:szCs w:val="24"/>
        </w:rPr>
        <w:t xml:space="preserve"> из-за эпидемии и т.д.) педагогический работник имеет право просить перенести посещение урока должностными лицами на другое время.</w:t>
      </w:r>
    </w:p>
    <w:p w:rsidR="007B3CE7" w:rsidRPr="007B3CE7" w:rsidRDefault="007B3CE7" w:rsidP="007B3CE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B3CE7" w:rsidRPr="007B3CE7" w:rsidRDefault="007B3CE7" w:rsidP="007B3CE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7B3CE7">
        <w:rPr>
          <w:rFonts w:ascii="Times New Roman" w:hAnsi="Times New Roman"/>
          <w:b/>
          <w:bCs/>
          <w:sz w:val="24"/>
          <w:szCs w:val="24"/>
        </w:rPr>
        <w:t>2. Посещение урока или внеурочного мероприятия.</w:t>
      </w:r>
    </w:p>
    <w:p w:rsidR="007B3CE7" w:rsidRPr="007B3CE7" w:rsidRDefault="007B3CE7" w:rsidP="007B3CE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B3CE7">
        <w:rPr>
          <w:rFonts w:ascii="Times New Roman" w:hAnsi="Times New Roman"/>
          <w:sz w:val="24"/>
          <w:szCs w:val="24"/>
        </w:rPr>
        <w:t>2.1. Посещение уроков и внеурочных мероприятий должностными лицами регулируется специальным планом, утвержденным компетентным органом (педсовет) или должностным лицом (директор или его заместитель).</w:t>
      </w:r>
    </w:p>
    <w:p w:rsidR="007B3CE7" w:rsidRPr="007B3CE7" w:rsidRDefault="007B3CE7" w:rsidP="007B3CE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B3CE7">
        <w:rPr>
          <w:rFonts w:ascii="Times New Roman" w:hAnsi="Times New Roman"/>
          <w:sz w:val="24"/>
          <w:szCs w:val="24"/>
        </w:rPr>
        <w:t>2.2. График посещения уроков и внеурочных мероприятий в рамках плановых проверок доводится до сведения педагогических работников в начале учебного года (сентябрь).</w:t>
      </w:r>
    </w:p>
    <w:p w:rsidR="007B3CE7" w:rsidRPr="007B3CE7" w:rsidRDefault="007B3CE7" w:rsidP="007B3CE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B3CE7">
        <w:rPr>
          <w:rFonts w:ascii="Times New Roman" w:hAnsi="Times New Roman"/>
          <w:sz w:val="24"/>
          <w:szCs w:val="24"/>
        </w:rPr>
        <w:t>2.3. Педагогические работники дополнительно информируют о посещении накануне урока и внеурочного мероприятия или в более ранние сроки (за неделю, за несколько дней).</w:t>
      </w:r>
    </w:p>
    <w:p w:rsidR="007B3CE7" w:rsidRPr="007B3CE7" w:rsidRDefault="007B3CE7" w:rsidP="007B3CE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B3CE7">
        <w:rPr>
          <w:rFonts w:ascii="Times New Roman" w:hAnsi="Times New Roman"/>
          <w:sz w:val="24"/>
          <w:szCs w:val="24"/>
        </w:rPr>
        <w:t xml:space="preserve">2.4. </w:t>
      </w:r>
      <w:proofErr w:type="gramStart"/>
      <w:r w:rsidRPr="007B3CE7">
        <w:rPr>
          <w:rFonts w:ascii="Times New Roman" w:hAnsi="Times New Roman"/>
          <w:sz w:val="24"/>
          <w:szCs w:val="24"/>
        </w:rPr>
        <w:t>Посещающие</w:t>
      </w:r>
      <w:proofErr w:type="gramEnd"/>
      <w:r w:rsidRPr="007B3CE7">
        <w:rPr>
          <w:rFonts w:ascii="Times New Roman" w:hAnsi="Times New Roman"/>
          <w:sz w:val="24"/>
          <w:szCs w:val="24"/>
        </w:rPr>
        <w:t xml:space="preserve"> обязаны убедиться в отсутствии обстоятельств, препятствующих посещению (болезнь педагогического работника, низкая температура в классе и т.д.).</w:t>
      </w:r>
    </w:p>
    <w:p w:rsidR="007B3CE7" w:rsidRPr="007B3CE7" w:rsidRDefault="007B3CE7" w:rsidP="007B3CE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B3CE7">
        <w:rPr>
          <w:rFonts w:ascii="Times New Roman" w:hAnsi="Times New Roman"/>
          <w:sz w:val="24"/>
          <w:szCs w:val="24"/>
        </w:rPr>
        <w:t>2.5. Педагогические работники обязательно заранее знакомят с целями посещения урока или внеурочного мероприятия.</w:t>
      </w:r>
    </w:p>
    <w:p w:rsidR="007B3CE7" w:rsidRPr="007B3CE7" w:rsidRDefault="007B3CE7" w:rsidP="007B3CE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B3CE7">
        <w:rPr>
          <w:rFonts w:ascii="Times New Roman" w:hAnsi="Times New Roman"/>
          <w:sz w:val="24"/>
          <w:szCs w:val="24"/>
        </w:rPr>
        <w:t>2.6. Педагогический работник вправе знать имя и место работы посещающего, если тот является работником другой организации, и требовать от него предъявления служебного удостоверения.</w:t>
      </w:r>
    </w:p>
    <w:p w:rsidR="007B3CE7" w:rsidRPr="007B3CE7" w:rsidRDefault="007B3CE7" w:rsidP="007B3CE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B3CE7">
        <w:rPr>
          <w:rFonts w:ascii="Times New Roman" w:hAnsi="Times New Roman"/>
          <w:sz w:val="24"/>
          <w:szCs w:val="24"/>
        </w:rPr>
        <w:t xml:space="preserve">2.7. </w:t>
      </w:r>
      <w:proofErr w:type="gramStart"/>
      <w:r w:rsidRPr="007B3CE7">
        <w:rPr>
          <w:rFonts w:ascii="Times New Roman" w:hAnsi="Times New Roman"/>
          <w:sz w:val="24"/>
          <w:szCs w:val="24"/>
        </w:rPr>
        <w:t>Должностное лицо, обладающее правом контроля, может предварительно ознакомиться с тематическим и поурочным планами педагогического работника, с учебной программой.</w:t>
      </w:r>
      <w:proofErr w:type="gramEnd"/>
    </w:p>
    <w:p w:rsidR="007B3CE7" w:rsidRPr="007B3CE7" w:rsidRDefault="007B3CE7" w:rsidP="007B3CE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B3CE7">
        <w:rPr>
          <w:rFonts w:ascii="Times New Roman" w:hAnsi="Times New Roman"/>
          <w:sz w:val="24"/>
          <w:szCs w:val="24"/>
        </w:rPr>
        <w:t>2.8. Другие работники к ознакомлению с этими документами допускаются только с разрешения педагогического работника.</w:t>
      </w:r>
    </w:p>
    <w:p w:rsidR="007B3CE7" w:rsidRPr="007B3CE7" w:rsidRDefault="007B3CE7" w:rsidP="007B3CE7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B3CE7">
        <w:rPr>
          <w:rFonts w:ascii="Times New Roman" w:hAnsi="Times New Roman"/>
          <w:sz w:val="24"/>
          <w:szCs w:val="24"/>
        </w:rPr>
        <w:br/>
      </w:r>
      <w:r w:rsidRPr="007B3CE7">
        <w:rPr>
          <w:rFonts w:ascii="Times New Roman" w:hAnsi="Times New Roman"/>
          <w:b/>
          <w:bCs/>
          <w:sz w:val="24"/>
          <w:szCs w:val="24"/>
        </w:rPr>
        <w:t>3. Ограничения для процесса наблюдения на уроке</w:t>
      </w:r>
    </w:p>
    <w:p w:rsidR="007B3CE7" w:rsidRPr="007B3CE7" w:rsidRDefault="007B3CE7" w:rsidP="007B3CE7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7B3CE7">
        <w:rPr>
          <w:rFonts w:ascii="Times New Roman" w:hAnsi="Times New Roman"/>
          <w:b/>
          <w:sz w:val="24"/>
          <w:szCs w:val="24"/>
        </w:rPr>
        <w:t xml:space="preserve">и внеурочном  </w:t>
      </w:r>
      <w:proofErr w:type="gramStart"/>
      <w:r w:rsidRPr="007B3CE7">
        <w:rPr>
          <w:rFonts w:ascii="Times New Roman" w:hAnsi="Times New Roman"/>
          <w:b/>
          <w:sz w:val="24"/>
          <w:szCs w:val="24"/>
        </w:rPr>
        <w:t>мероприятии</w:t>
      </w:r>
      <w:proofErr w:type="gramEnd"/>
      <w:r w:rsidRPr="007B3CE7">
        <w:rPr>
          <w:rFonts w:ascii="Times New Roman" w:hAnsi="Times New Roman"/>
          <w:b/>
          <w:bCs/>
          <w:sz w:val="24"/>
          <w:szCs w:val="24"/>
        </w:rPr>
        <w:t>.</w:t>
      </w:r>
    </w:p>
    <w:p w:rsidR="007B3CE7" w:rsidRPr="007B3CE7" w:rsidRDefault="007B3CE7" w:rsidP="007B3CE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B3CE7">
        <w:rPr>
          <w:rFonts w:ascii="Times New Roman" w:hAnsi="Times New Roman"/>
          <w:sz w:val="24"/>
          <w:szCs w:val="24"/>
        </w:rPr>
        <w:t>3.1. Запрещается появляться на уроке (внеурочном мероприятии) после его начала.</w:t>
      </w:r>
    </w:p>
    <w:p w:rsidR="007B3CE7" w:rsidRPr="007B3CE7" w:rsidRDefault="007B3CE7" w:rsidP="007B3CE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B3CE7">
        <w:rPr>
          <w:rFonts w:ascii="Times New Roman" w:hAnsi="Times New Roman"/>
          <w:sz w:val="24"/>
          <w:szCs w:val="24"/>
        </w:rPr>
        <w:t>3.2. Запрещается покидать урок или внеурочное мероприятие до его завершения.</w:t>
      </w:r>
    </w:p>
    <w:p w:rsidR="007B3CE7" w:rsidRPr="007B3CE7" w:rsidRDefault="007B3CE7" w:rsidP="007B3CE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B3CE7">
        <w:rPr>
          <w:rFonts w:ascii="Times New Roman" w:hAnsi="Times New Roman"/>
          <w:sz w:val="24"/>
          <w:szCs w:val="24"/>
        </w:rPr>
        <w:t>3.3. Руководство образовательного учреждения (организации)   может прервать свое посещение только в исключительных ситуациях (несчастный случай и т.п.).</w:t>
      </w:r>
    </w:p>
    <w:p w:rsidR="007B3CE7" w:rsidRPr="007B3CE7" w:rsidRDefault="007B3CE7" w:rsidP="007B3CE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B3CE7">
        <w:rPr>
          <w:rFonts w:ascii="Times New Roman" w:hAnsi="Times New Roman"/>
          <w:sz w:val="24"/>
          <w:szCs w:val="24"/>
        </w:rPr>
        <w:t>3.4. Запрещается вмешиваться в ход урока или внеурочного мероприятия.</w:t>
      </w:r>
    </w:p>
    <w:p w:rsidR="007B3CE7" w:rsidRPr="007B3CE7" w:rsidRDefault="007B3CE7" w:rsidP="007B3CE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B3CE7">
        <w:rPr>
          <w:rFonts w:ascii="Times New Roman" w:hAnsi="Times New Roman"/>
          <w:sz w:val="24"/>
          <w:szCs w:val="24"/>
        </w:rPr>
        <w:t xml:space="preserve">3.5. Во время урока и внеурочного мероприятия запрещается беседовать с </w:t>
      </w:r>
      <w:proofErr w:type="gramStart"/>
      <w:r w:rsidRPr="007B3CE7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7B3CE7">
        <w:rPr>
          <w:rFonts w:ascii="Times New Roman" w:hAnsi="Times New Roman"/>
          <w:sz w:val="24"/>
          <w:szCs w:val="24"/>
        </w:rPr>
        <w:t>, задавать им вопросы и т.д.</w:t>
      </w:r>
    </w:p>
    <w:p w:rsidR="007B3CE7" w:rsidRPr="007B3CE7" w:rsidRDefault="007B3CE7" w:rsidP="007B3CE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B3CE7">
        <w:rPr>
          <w:rFonts w:ascii="Times New Roman" w:hAnsi="Times New Roman"/>
          <w:sz w:val="24"/>
          <w:szCs w:val="24"/>
        </w:rPr>
        <w:t xml:space="preserve">3.6. Запрещается выражать свое отношение к педагогическому работнику, </w:t>
      </w:r>
      <w:proofErr w:type="gramStart"/>
      <w:r w:rsidRPr="007B3CE7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7B3CE7">
        <w:rPr>
          <w:rFonts w:ascii="Times New Roman" w:hAnsi="Times New Roman"/>
          <w:sz w:val="24"/>
          <w:szCs w:val="24"/>
        </w:rPr>
        <w:t xml:space="preserve"> и к уроку выражением лица, мимикой и т.п.</w:t>
      </w:r>
    </w:p>
    <w:p w:rsidR="007B3CE7" w:rsidRPr="007B3CE7" w:rsidRDefault="007B3CE7" w:rsidP="007B3CE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B3CE7">
        <w:rPr>
          <w:rFonts w:ascii="Times New Roman" w:hAnsi="Times New Roman"/>
          <w:sz w:val="24"/>
          <w:szCs w:val="24"/>
        </w:rPr>
        <w:t>3.7. Посещающий обязан выключить свой мобильный телефон.</w:t>
      </w:r>
    </w:p>
    <w:p w:rsidR="007B3CE7" w:rsidRPr="007B3CE7" w:rsidRDefault="007B3CE7" w:rsidP="007B3CE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B3CE7">
        <w:rPr>
          <w:rFonts w:ascii="Times New Roman" w:hAnsi="Times New Roman"/>
          <w:sz w:val="24"/>
          <w:szCs w:val="24"/>
        </w:rPr>
        <w:t xml:space="preserve">3.8. Во время письменных работ (самостоятельных, контрольных) </w:t>
      </w:r>
      <w:proofErr w:type="gramStart"/>
      <w:r w:rsidRPr="007B3CE7">
        <w:rPr>
          <w:rFonts w:ascii="Times New Roman" w:hAnsi="Times New Roman"/>
          <w:sz w:val="24"/>
          <w:szCs w:val="24"/>
        </w:rPr>
        <w:t>посещающий</w:t>
      </w:r>
      <w:proofErr w:type="gramEnd"/>
      <w:r w:rsidRPr="007B3CE7">
        <w:rPr>
          <w:rFonts w:ascii="Times New Roman" w:hAnsi="Times New Roman"/>
          <w:sz w:val="24"/>
          <w:szCs w:val="24"/>
        </w:rPr>
        <w:t xml:space="preserve"> по предварительному соглашению с педагогическим работником может наблюдать за ходом их выполнения, прохаживаясь по классу.</w:t>
      </w:r>
    </w:p>
    <w:p w:rsidR="007B3CE7" w:rsidRPr="007B3CE7" w:rsidRDefault="007B3CE7" w:rsidP="007B3CE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B3CE7">
        <w:rPr>
          <w:rFonts w:ascii="Times New Roman" w:hAnsi="Times New Roman"/>
          <w:sz w:val="24"/>
          <w:szCs w:val="24"/>
        </w:rPr>
        <w:t>3.9. В исключительных случаях – для эвакуации детей при возникновении угрозы их жизни и здоровью – должностное лицо может прервать урок.</w:t>
      </w:r>
    </w:p>
    <w:p w:rsidR="007B3CE7" w:rsidRPr="007B3CE7" w:rsidRDefault="007B3CE7" w:rsidP="007B3CE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B3CE7">
        <w:rPr>
          <w:rFonts w:ascii="Times New Roman" w:hAnsi="Times New Roman"/>
          <w:sz w:val="24"/>
          <w:szCs w:val="24"/>
        </w:rPr>
        <w:lastRenderedPageBreak/>
        <w:t>3.10. Фотосъемки, аудио-, видеозаписи на уроке разрешаются только с согласия педагогического работника и руководства образовательного учреждения (организации).</w:t>
      </w:r>
    </w:p>
    <w:p w:rsidR="007B3CE7" w:rsidRPr="007B3CE7" w:rsidRDefault="007B3CE7" w:rsidP="007B3CE7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7B3CE7">
        <w:rPr>
          <w:rFonts w:ascii="Times New Roman" w:hAnsi="Times New Roman"/>
          <w:sz w:val="24"/>
          <w:szCs w:val="24"/>
        </w:rPr>
        <w:br/>
      </w:r>
      <w:r w:rsidRPr="007B3CE7">
        <w:rPr>
          <w:rFonts w:ascii="Times New Roman" w:hAnsi="Times New Roman"/>
          <w:b/>
          <w:bCs/>
          <w:sz w:val="24"/>
          <w:szCs w:val="24"/>
        </w:rPr>
        <w:t xml:space="preserve">4. Наблюдение образовательного  процесса на уроке </w:t>
      </w:r>
    </w:p>
    <w:p w:rsidR="007B3CE7" w:rsidRPr="007B3CE7" w:rsidRDefault="007B3CE7" w:rsidP="007B3CE7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7B3CE7">
        <w:rPr>
          <w:rFonts w:ascii="Times New Roman" w:hAnsi="Times New Roman"/>
          <w:b/>
          <w:bCs/>
          <w:sz w:val="24"/>
          <w:szCs w:val="24"/>
        </w:rPr>
        <w:t>и внеурочной деятельности.</w:t>
      </w:r>
    </w:p>
    <w:p w:rsidR="007B3CE7" w:rsidRPr="007B3CE7" w:rsidRDefault="007B3CE7" w:rsidP="007B3CE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B3CE7">
        <w:rPr>
          <w:rFonts w:ascii="Times New Roman" w:hAnsi="Times New Roman"/>
          <w:sz w:val="24"/>
          <w:szCs w:val="24"/>
        </w:rPr>
        <w:t xml:space="preserve">4.1. </w:t>
      </w:r>
      <w:proofErr w:type="gramStart"/>
      <w:r w:rsidRPr="007B3CE7">
        <w:rPr>
          <w:rFonts w:ascii="Times New Roman" w:hAnsi="Times New Roman"/>
          <w:sz w:val="24"/>
          <w:szCs w:val="24"/>
        </w:rPr>
        <w:t>Посещающий</w:t>
      </w:r>
      <w:proofErr w:type="gramEnd"/>
      <w:r w:rsidRPr="007B3CE7">
        <w:rPr>
          <w:rFonts w:ascii="Times New Roman" w:hAnsi="Times New Roman"/>
          <w:sz w:val="24"/>
          <w:szCs w:val="24"/>
        </w:rPr>
        <w:t xml:space="preserve"> ведет запись своего наблюдения; должностные контролирующие лица делают записи в специальных журналах (тетрадях).</w:t>
      </w:r>
    </w:p>
    <w:p w:rsidR="007B3CE7" w:rsidRPr="007B3CE7" w:rsidRDefault="007B3CE7" w:rsidP="007B3CE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B3CE7">
        <w:rPr>
          <w:rFonts w:ascii="Times New Roman" w:hAnsi="Times New Roman"/>
          <w:sz w:val="24"/>
          <w:szCs w:val="24"/>
        </w:rPr>
        <w:t>4.2. Аудио-, видеозаписи и фотосъемки не должны нарушать ход урока и создавать помехи для восприятия учебного материала обучающимися.</w:t>
      </w:r>
    </w:p>
    <w:p w:rsidR="007B3CE7" w:rsidRPr="007B3CE7" w:rsidRDefault="007B3CE7" w:rsidP="007B3CE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B3CE7">
        <w:rPr>
          <w:rFonts w:ascii="Times New Roman" w:hAnsi="Times New Roman"/>
          <w:sz w:val="24"/>
          <w:szCs w:val="24"/>
        </w:rPr>
        <w:t>4.3. Обучающимся запрещается вести аудио- и видеозапись урока.</w:t>
      </w:r>
    </w:p>
    <w:p w:rsidR="007B3CE7" w:rsidRPr="007B3CE7" w:rsidRDefault="007B3CE7" w:rsidP="007B3CE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B3CE7">
        <w:rPr>
          <w:rFonts w:ascii="Times New Roman" w:hAnsi="Times New Roman"/>
          <w:sz w:val="24"/>
          <w:szCs w:val="24"/>
        </w:rPr>
        <w:t xml:space="preserve">4.4. В конце урока (но не в перемену) </w:t>
      </w:r>
      <w:proofErr w:type="gramStart"/>
      <w:r w:rsidRPr="007B3CE7">
        <w:rPr>
          <w:rFonts w:ascii="Times New Roman" w:hAnsi="Times New Roman"/>
          <w:sz w:val="24"/>
          <w:szCs w:val="24"/>
        </w:rPr>
        <w:t>посещающий</w:t>
      </w:r>
      <w:proofErr w:type="gramEnd"/>
      <w:r w:rsidRPr="007B3CE7">
        <w:rPr>
          <w:rFonts w:ascii="Times New Roman" w:hAnsi="Times New Roman"/>
          <w:sz w:val="24"/>
          <w:szCs w:val="24"/>
        </w:rPr>
        <w:t xml:space="preserve"> по согласованию с педагогическим работником и руководством образовательного учреждения  (организации) может задать вопросы учащимся или предложить им выполнить мини-задания.</w:t>
      </w:r>
    </w:p>
    <w:p w:rsidR="007B3CE7" w:rsidRPr="007B3CE7" w:rsidRDefault="007B3CE7" w:rsidP="007B3CE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B3CE7">
        <w:rPr>
          <w:rFonts w:ascii="Times New Roman" w:hAnsi="Times New Roman"/>
          <w:sz w:val="24"/>
          <w:szCs w:val="24"/>
        </w:rPr>
        <w:t>4.5. Запрещается изменять ход и структуру урока по просьбе (требованию) посещающего.</w:t>
      </w:r>
    </w:p>
    <w:p w:rsidR="007B3CE7" w:rsidRPr="007B3CE7" w:rsidRDefault="007B3CE7" w:rsidP="007B3CE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B3CE7">
        <w:rPr>
          <w:rFonts w:ascii="Times New Roman" w:hAnsi="Times New Roman"/>
          <w:sz w:val="24"/>
          <w:szCs w:val="24"/>
        </w:rPr>
        <w:t xml:space="preserve">4.6. </w:t>
      </w:r>
      <w:proofErr w:type="gramStart"/>
      <w:r w:rsidRPr="007B3CE7">
        <w:rPr>
          <w:rFonts w:ascii="Times New Roman" w:hAnsi="Times New Roman"/>
          <w:sz w:val="24"/>
          <w:szCs w:val="24"/>
        </w:rPr>
        <w:t>Посещающему</w:t>
      </w:r>
      <w:proofErr w:type="gramEnd"/>
      <w:r w:rsidRPr="007B3CE7">
        <w:rPr>
          <w:rFonts w:ascii="Times New Roman" w:hAnsi="Times New Roman"/>
          <w:sz w:val="24"/>
          <w:szCs w:val="24"/>
        </w:rPr>
        <w:t xml:space="preserve"> отводится отдельный стол позади ученических парт; сидеть за одной партой с обучающимся запрещается.</w:t>
      </w:r>
    </w:p>
    <w:p w:rsidR="007B3CE7" w:rsidRPr="007B3CE7" w:rsidRDefault="007B3CE7" w:rsidP="007B3CE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B3CE7">
        <w:rPr>
          <w:rFonts w:ascii="Times New Roman" w:hAnsi="Times New Roman"/>
          <w:sz w:val="24"/>
          <w:szCs w:val="24"/>
        </w:rPr>
        <w:t xml:space="preserve">4.7. </w:t>
      </w:r>
      <w:proofErr w:type="gramStart"/>
      <w:r w:rsidRPr="007B3CE7">
        <w:rPr>
          <w:rFonts w:ascii="Times New Roman" w:hAnsi="Times New Roman"/>
          <w:sz w:val="24"/>
          <w:szCs w:val="24"/>
        </w:rPr>
        <w:t>Посещающий</w:t>
      </w:r>
      <w:proofErr w:type="gramEnd"/>
      <w:r w:rsidRPr="007B3CE7">
        <w:rPr>
          <w:rFonts w:ascii="Times New Roman" w:hAnsi="Times New Roman"/>
          <w:sz w:val="24"/>
          <w:szCs w:val="24"/>
        </w:rPr>
        <w:t xml:space="preserve"> имеет право использовать таблицы, карты для занесения результатов наблюдения</w:t>
      </w:r>
      <w:r w:rsidRPr="007B3CE7">
        <w:rPr>
          <w:rFonts w:ascii="Times New Roman" w:hAnsi="Times New Roman"/>
          <w:sz w:val="24"/>
          <w:szCs w:val="24"/>
          <w:vertAlign w:val="superscript"/>
        </w:rPr>
        <w:footnoteReference w:id="1"/>
      </w:r>
      <w:r w:rsidRPr="007B3CE7">
        <w:rPr>
          <w:rFonts w:ascii="Times New Roman" w:hAnsi="Times New Roman"/>
          <w:sz w:val="24"/>
          <w:szCs w:val="24"/>
        </w:rPr>
        <w:t>.</w:t>
      </w:r>
    </w:p>
    <w:p w:rsidR="007B3CE7" w:rsidRPr="007B3CE7" w:rsidRDefault="007B3CE7" w:rsidP="007B3CE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B3CE7">
        <w:rPr>
          <w:rFonts w:ascii="Times New Roman" w:hAnsi="Times New Roman"/>
          <w:sz w:val="24"/>
          <w:szCs w:val="24"/>
        </w:rPr>
        <w:t xml:space="preserve">4.8. </w:t>
      </w:r>
      <w:proofErr w:type="gramStart"/>
      <w:r w:rsidRPr="007B3CE7">
        <w:rPr>
          <w:rFonts w:ascii="Times New Roman" w:hAnsi="Times New Roman"/>
          <w:sz w:val="24"/>
          <w:szCs w:val="24"/>
        </w:rPr>
        <w:t>Посещающему</w:t>
      </w:r>
      <w:proofErr w:type="gramEnd"/>
      <w:r w:rsidRPr="007B3CE7">
        <w:rPr>
          <w:rFonts w:ascii="Times New Roman" w:hAnsi="Times New Roman"/>
          <w:sz w:val="24"/>
          <w:szCs w:val="24"/>
        </w:rPr>
        <w:t xml:space="preserve"> запрещается задерживать обучающихся после звонка на перемену.</w:t>
      </w:r>
    </w:p>
    <w:p w:rsidR="007B3CE7" w:rsidRPr="007B3CE7" w:rsidRDefault="007B3CE7" w:rsidP="007B3CE7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7B3CE7">
        <w:rPr>
          <w:rFonts w:ascii="Times New Roman" w:hAnsi="Times New Roman"/>
          <w:sz w:val="24"/>
          <w:szCs w:val="24"/>
        </w:rPr>
        <w:br/>
      </w:r>
      <w:r w:rsidRPr="007B3CE7">
        <w:rPr>
          <w:rFonts w:ascii="Times New Roman" w:hAnsi="Times New Roman"/>
          <w:b/>
          <w:bCs/>
          <w:sz w:val="24"/>
          <w:szCs w:val="24"/>
        </w:rPr>
        <w:t>5. Статус информации, полученной при посещении урока.</w:t>
      </w:r>
    </w:p>
    <w:p w:rsidR="007B3CE7" w:rsidRPr="007B3CE7" w:rsidRDefault="007B3CE7" w:rsidP="007B3CE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B3CE7">
        <w:rPr>
          <w:rFonts w:ascii="Times New Roman" w:hAnsi="Times New Roman"/>
          <w:sz w:val="24"/>
          <w:szCs w:val="24"/>
        </w:rPr>
        <w:t>5.1. Информация, полученная должностным лицом образовательного учреждения (организации), обладает статусом внутренней информации в рамках образовательного учреждения (организации); информация, полученная работниками управления образования — внутренняя информация этого органа.</w:t>
      </w:r>
    </w:p>
    <w:p w:rsidR="007B3CE7" w:rsidRPr="007B3CE7" w:rsidRDefault="007B3CE7" w:rsidP="007B3CE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B3CE7">
        <w:rPr>
          <w:rFonts w:ascii="Times New Roman" w:hAnsi="Times New Roman"/>
          <w:sz w:val="24"/>
          <w:szCs w:val="24"/>
        </w:rPr>
        <w:t xml:space="preserve">5.2. </w:t>
      </w:r>
      <w:proofErr w:type="gramStart"/>
      <w:r w:rsidRPr="007B3CE7">
        <w:rPr>
          <w:rFonts w:ascii="Times New Roman" w:hAnsi="Times New Roman"/>
          <w:sz w:val="24"/>
          <w:szCs w:val="24"/>
        </w:rPr>
        <w:t>Информация посещающего об уроке открыта для членов педагогического коллектива и управления образования.</w:t>
      </w:r>
      <w:proofErr w:type="gramEnd"/>
    </w:p>
    <w:p w:rsidR="007B3CE7" w:rsidRPr="007B3CE7" w:rsidRDefault="007B3CE7" w:rsidP="007B3CE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B3CE7">
        <w:rPr>
          <w:rFonts w:ascii="Times New Roman" w:hAnsi="Times New Roman"/>
          <w:sz w:val="24"/>
          <w:szCs w:val="24"/>
        </w:rPr>
        <w:t>5.3. Члены педагогического коллектива и работники управления образования вправе ознакомиться с информацией об уроке, на котором был посещающий.</w:t>
      </w:r>
    </w:p>
    <w:p w:rsidR="007B3CE7" w:rsidRPr="007B3CE7" w:rsidRDefault="007B3CE7" w:rsidP="007B3CE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B3CE7">
        <w:rPr>
          <w:rFonts w:ascii="Times New Roman" w:hAnsi="Times New Roman"/>
          <w:sz w:val="24"/>
          <w:szCs w:val="24"/>
        </w:rPr>
        <w:t>5.4. Руководство образовательного учреждения (организации) и управления образования может ограничить распространение этой информации из соображений педагогической целесообразности и такта.</w:t>
      </w:r>
    </w:p>
    <w:p w:rsidR="007B3CE7" w:rsidRPr="007B3CE7" w:rsidRDefault="007B3CE7" w:rsidP="007B3CE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B3CE7">
        <w:rPr>
          <w:rFonts w:ascii="Times New Roman" w:hAnsi="Times New Roman"/>
          <w:sz w:val="24"/>
          <w:szCs w:val="24"/>
        </w:rPr>
        <w:t xml:space="preserve">5.5. </w:t>
      </w:r>
      <w:proofErr w:type="gramStart"/>
      <w:r w:rsidRPr="007B3CE7">
        <w:rPr>
          <w:rFonts w:ascii="Times New Roman" w:hAnsi="Times New Roman"/>
          <w:sz w:val="24"/>
          <w:szCs w:val="24"/>
        </w:rPr>
        <w:t>Информацию посещающего об уроке категорически запрещается доводить до сведения обучающихся и родителей.</w:t>
      </w:r>
      <w:proofErr w:type="gramEnd"/>
    </w:p>
    <w:p w:rsidR="007B3CE7" w:rsidRPr="007B3CE7" w:rsidRDefault="007B3CE7" w:rsidP="007B3CE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B3CE7">
        <w:rPr>
          <w:rFonts w:ascii="Times New Roman" w:hAnsi="Times New Roman"/>
          <w:sz w:val="24"/>
          <w:szCs w:val="24"/>
        </w:rPr>
        <w:t>5.6. Фото, аудио- и видеоматериалы с информацией об уроке могут использоваться в средствах массовой информации с разрешения педагогического работника, руководства образовательного учреждения (организации), управления образования и посещающего.</w:t>
      </w:r>
    </w:p>
    <w:p w:rsidR="007B3CE7" w:rsidRPr="007B3CE7" w:rsidRDefault="007B3CE7" w:rsidP="007B3CE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B3CE7">
        <w:rPr>
          <w:rFonts w:ascii="Times New Roman" w:hAnsi="Times New Roman"/>
          <w:sz w:val="24"/>
          <w:szCs w:val="24"/>
        </w:rPr>
        <w:t>5.7. При использовании фото, аудио-, видеоматериалов в СМИ обеспечивается соблюдение авторских прав педагогического работника.</w:t>
      </w:r>
    </w:p>
    <w:p w:rsidR="007B3CE7" w:rsidRPr="007B3CE7" w:rsidRDefault="007B3CE7" w:rsidP="007B3CE7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7B3CE7">
        <w:rPr>
          <w:rFonts w:ascii="Times New Roman" w:hAnsi="Times New Roman"/>
          <w:sz w:val="24"/>
          <w:szCs w:val="24"/>
        </w:rPr>
        <w:br/>
      </w:r>
      <w:r w:rsidRPr="007B3CE7">
        <w:rPr>
          <w:rFonts w:ascii="Times New Roman" w:hAnsi="Times New Roman"/>
          <w:b/>
          <w:bCs/>
          <w:sz w:val="24"/>
          <w:szCs w:val="24"/>
        </w:rPr>
        <w:t>6. Анализ посещенного урока и внеурочного мероприятия.</w:t>
      </w:r>
    </w:p>
    <w:p w:rsidR="007B3CE7" w:rsidRPr="007B3CE7" w:rsidRDefault="007B3CE7" w:rsidP="007B3CE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B3CE7">
        <w:rPr>
          <w:rFonts w:ascii="Times New Roman" w:hAnsi="Times New Roman"/>
          <w:sz w:val="24"/>
          <w:szCs w:val="24"/>
        </w:rPr>
        <w:t>6.1. Должностные лица, посетившие урок и внеурочное мероприятие, обязаны дать анализ</w:t>
      </w:r>
      <w:proofErr w:type="gramStart"/>
      <w:r w:rsidRPr="007B3CE7">
        <w:rPr>
          <w:rFonts w:ascii="Times New Roman" w:hAnsi="Times New Roman"/>
          <w:sz w:val="24"/>
          <w:szCs w:val="24"/>
        </w:rPr>
        <w:t>.(</w:t>
      </w:r>
      <w:proofErr w:type="gramEnd"/>
      <w:r w:rsidRPr="007B3CE7">
        <w:rPr>
          <w:rFonts w:ascii="Times New Roman" w:hAnsi="Times New Roman"/>
          <w:sz w:val="24"/>
          <w:szCs w:val="24"/>
        </w:rPr>
        <w:t>Приложение №1)</w:t>
      </w:r>
    </w:p>
    <w:p w:rsidR="007B3CE7" w:rsidRPr="007B3CE7" w:rsidRDefault="007B3CE7" w:rsidP="007B3CE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B3CE7">
        <w:rPr>
          <w:rFonts w:ascii="Times New Roman" w:hAnsi="Times New Roman"/>
          <w:sz w:val="24"/>
          <w:szCs w:val="24"/>
        </w:rPr>
        <w:t>6.2. Работники других организаций дают анализ лишь по просьбе педагогического работника.</w:t>
      </w:r>
    </w:p>
    <w:p w:rsidR="007B3CE7" w:rsidRPr="007B3CE7" w:rsidRDefault="007B3CE7" w:rsidP="007B3CE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B3CE7">
        <w:rPr>
          <w:rFonts w:ascii="Times New Roman" w:hAnsi="Times New Roman"/>
          <w:sz w:val="24"/>
          <w:szCs w:val="24"/>
        </w:rPr>
        <w:t>6.3. Родители в интересах своего ребенка имеют право доводить свое мнение об уроке и внеурочном мероприятий до сведения педагогического работника и руководителей образовательного учреждения (организации)  .</w:t>
      </w:r>
    </w:p>
    <w:p w:rsidR="007B3CE7" w:rsidRPr="007B3CE7" w:rsidRDefault="007B3CE7" w:rsidP="007B3CE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B3CE7">
        <w:rPr>
          <w:rFonts w:ascii="Times New Roman" w:hAnsi="Times New Roman"/>
          <w:sz w:val="24"/>
          <w:szCs w:val="24"/>
        </w:rPr>
        <w:lastRenderedPageBreak/>
        <w:t>6.4. Педагогам образовательного учреждени</w:t>
      </w:r>
      <w:proofErr w:type="gramStart"/>
      <w:r w:rsidRPr="007B3CE7">
        <w:rPr>
          <w:rFonts w:ascii="Times New Roman" w:hAnsi="Times New Roman"/>
          <w:sz w:val="24"/>
          <w:szCs w:val="24"/>
        </w:rPr>
        <w:t>я(</w:t>
      </w:r>
      <w:proofErr w:type="gramEnd"/>
      <w:r w:rsidRPr="007B3CE7">
        <w:rPr>
          <w:rFonts w:ascii="Times New Roman" w:hAnsi="Times New Roman"/>
          <w:sz w:val="24"/>
          <w:szCs w:val="24"/>
        </w:rPr>
        <w:t>организации), посетившим урок, дается время на подготовку анализа и своего выступления по нему.</w:t>
      </w:r>
    </w:p>
    <w:p w:rsidR="007B3CE7" w:rsidRPr="007B3CE7" w:rsidRDefault="007B3CE7" w:rsidP="007B3CE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B3CE7">
        <w:rPr>
          <w:rFonts w:ascii="Times New Roman" w:hAnsi="Times New Roman"/>
          <w:sz w:val="24"/>
          <w:szCs w:val="24"/>
        </w:rPr>
        <w:t xml:space="preserve">6.5. </w:t>
      </w:r>
      <w:proofErr w:type="gramStart"/>
      <w:r w:rsidRPr="007B3CE7">
        <w:rPr>
          <w:rFonts w:ascii="Times New Roman" w:hAnsi="Times New Roman"/>
          <w:sz w:val="24"/>
          <w:szCs w:val="24"/>
        </w:rPr>
        <w:t>Посетившим</w:t>
      </w:r>
      <w:proofErr w:type="gramEnd"/>
      <w:r w:rsidRPr="007B3CE7">
        <w:rPr>
          <w:rFonts w:ascii="Times New Roman" w:hAnsi="Times New Roman"/>
          <w:sz w:val="24"/>
          <w:szCs w:val="24"/>
        </w:rPr>
        <w:t xml:space="preserve"> урок запрещается давать его анализ на перемене.</w:t>
      </w:r>
    </w:p>
    <w:p w:rsidR="007B3CE7" w:rsidRPr="007B3CE7" w:rsidRDefault="007B3CE7" w:rsidP="007B3CE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B3CE7">
        <w:rPr>
          <w:rFonts w:ascii="Times New Roman" w:hAnsi="Times New Roman"/>
          <w:sz w:val="24"/>
          <w:szCs w:val="24"/>
        </w:rPr>
        <w:t>6.6. Анализ дается в день урока (единственного или завершающего серию посещений) по окончании всех учебных занятий; отодвигать срок не рекомендуется.</w:t>
      </w:r>
    </w:p>
    <w:p w:rsidR="007B3CE7" w:rsidRPr="007B3CE7" w:rsidRDefault="007B3CE7" w:rsidP="007B3CE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B3CE7">
        <w:rPr>
          <w:rFonts w:ascii="Times New Roman" w:hAnsi="Times New Roman"/>
          <w:sz w:val="24"/>
          <w:szCs w:val="24"/>
        </w:rPr>
        <w:t>6.7. В ходе анализа не разрешается выступать работникам, не посещавшим урок; руководители образовательного учреждени</w:t>
      </w:r>
      <w:proofErr w:type="gramStart"/>
      <w:r w:rsidRPr="007B3CE7">
        <w:rPr>
          <w:rFonts w:ascii="Times New Roman" w:hAnsi="Times New Roman"/>
          <w:sz w:val="24"/>
          <w:szCs w:val="24"/>
        </w:rPr>
        <w:t>я(</w:t>
      </w:r>
      <w:proofErr w:type="gramEnd"/>
      <w:r w:rsidRPr="007B3CE7">
        <w:rPr>
          <w:rFonts w:ascii="Times New Roman" w:hAnsi="Times New Roman"/>
          <w:sz w:val="24"/>
          <w:szCs w:val="24"/>
        </w:rPr>
        <w:t>организации) , не посещавшие урок, могут участвовать в анализе в качестве ведущих.</w:t>
      </w:r>
    </w:p>
    <w:p w:rsidR="007B3CE7" w:rsidRPr="007B3CE7" w:rsidRDefault="007B3CE7" w:rsidP="007B3CE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B3CE7">
        <w:rPr>
          <w:rFonts w:ascii="Times New Roman" w:hAnsi="Times New Roman"/>
          <w:sz w:val="24"/>
          <w:szCs w:val="24"/>
        </w:rPr>
        <w:t xml:space="preserve">6.8. Педагог имеет право слушать анализ и оценку своего урока </w:t>
      </w:r>
      <w:proofErr w:type="gramStart"/>
      <w:r w:rsidRPr="007B3CE7">
        <w:rPr>
          <w:rFonts w:ascii="Times New Roman" w:hAnsi="Times New Roman"/>
          <w:sz w:val="24"/>
          <w:szCs w:val="24"/>
        </w:rPr>
        <w:t>посещавшими</w:t>
      </w:r>
      <w:proofErr w:type="gramEnd"/>
      <w:r w:rsidRPr="007B3CE7">
        <w:rPr>
          <w:rFonts w:ascii="Times New Roman" w:hAnsi="Times New Roman"/>
          <w:sz w:val="24"/>
          <w:szCs w:val="24"/>
        </w:rPr>
        <w:t xml:space="preserve"> этот урок.</w:t>
      </w:r>
    </w:p>
    <w:p w:rsidR="007B3CE7" w:rsidRPr="007B3CE7" w:rsidRDefault="007B3CE7" w:rsidP="007B3CE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B3CE7">
        <w:rPr>
          <w:rFonts w:ascii="Times New Roman" w:hAnsi="Times New Roman"/>
          <w:sz w:val="24"/>
          <w:szCs w:val="24"/>
        </w:rPr>
        <w:t xml:space="preserve">6.9. Педагогический работник имеет право на самоанализ своего урока перед выступлениями  </w:t>
      </w:r>
      <w:proofErr w:type="gramStart"/>
      <w:r w:rsidRPr="007B3CE7">
        <w:rPr>
          <w:rFonts w:ascii="Times New Roman" w:hAnsi="Times New Roman"/>
          <w:sz w:val="24"/>
          <w:szCs w:val="24"/>
        </w:rPr>
        <w:t>посещавших</w:t>
      </w:r>
      <w:proofErr w:type="gramEnd"/>
      <w:r w:rsidRPr="007B3CE7">
        <w:rPr>
          <w:rFonts w:ascii="Times New Roman" w:hAnsi="Times New Roman"/>
          <w:sz w:val="24"/>
          <w:szCs w:val="24"/>
        </w:rPr>
        <w:t xml:space="preserve"> его урок и на заключительное слово о своем согласии или несогласии с выступавшими. (Приложение №2)</w:t>
      </w:r>
    </w:p>
    <w:p w:rsidR="007B3CE7" w:rsidRPr="007B3CE7" w:rsidRDefault="007B3CE7" w:rsidP="007B3CE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B3CE7">
        <w:rPr>
          <w:rFonts w:ascii="Times New Roman" w:hAnsi="Times New Roman"/>
          <w:sz w:val="24"/>
          <w:szCs w:val="24"/>
        </w:rPr>
        <w:t>6.10. Педагогический работник обязан реализовать рекомендации и замечания, высказанные должностными лицами.</w:t>
      </w:r>
    </w:p>
    <w:p w:rsidR="007B3CE7" w:rsidRPr="007B3CE7" w:rsidRDefault="007B3CE7" w:rsidP="007B3CE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B3CE7">
        <w:rPr>
          <w:rFonts w:ascii="Times New Roman" w:hAnsi="Times New Roman"/>
          <w:sz w:val="24"/>
          <w:szCs w:val="24"/>
        </w:rPr>
        <w:t>6.11. Педагогический работник сам решает, участвовать ли ему в обсуждении его урока, проходившего в рамках научно-практической конференции, семинара, обмена опытом.</w:t>
      </w:r>
    </w:p>
    <w:p w:rsidR="007B3CE7" w:rsidRPr="007B3CE7" w:rsidRDefault="007B3CE7" w:rsidP="007B3CE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B3CE7">
        <w:rPr>
          <w:rFonts w:ascii="Times New Roman" w:hAnsi="Times New Roman"/>
          <w:sz w:val="24"/>
          <w:szCs w:val="24"/>
        </w:rPr>
        <w:t>6.12. Посещающий, который изучает позитивный или инновационный опыт педагогического работника, обязан довести до сведения педагогического работника свое мнение об этих сторонах его урока.</w:t>
      </w:r>
    </w:p>
    <w:p w:rsidR="007B3CE7" w:rsidRPr="007B3CE7" w:rsidRDefault="007B3CE7" w:rsidP="007B3CE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B3CE7">
        <w:rPr>
          <w:rFonts w:ascii="Times New Roman" w:hAnsi="Times New Roman"/>
          <w:sz w:val="24"/>
          <w:szCs w:val="24"/>
        </w:rPr>
        <w:t xml:space="preserve">6.13. Посетившие урок </w:t>
      </w:r>
      <w:proofErr w:type="spellStart"/>
      <w:r w:rsidRPr="007B3CE7">
        <w:rPr>
          <w:rFonts w:ascii="Times New Roman" w:hAnsi="Times New Roman"/>
          <w:sz w:val="24"/>
          <w:szCs w:val="24"/>
        </w:rPr>
        <w:t>недолжностные</w:t>
      </w:r>
      <w:proofErr w:type="spellEnd"/>
      <w:r w:rsidRPr="007B3CE7">
        <w:rPr>
          <w:rFonts w:ascii="Times New Roman" w:hAnsi="Times New Roman"/>
          <w:sz w:val="24"/>
          <w:szCs w:val="24"/>
        </w:rPr>
        <w:t xml:space="preserve"> лица могут по своему усмотрению дать рекомендации по улучшению учебно-воспитательного процесса.</w:t>
      </w:r>
    </w:p>
    <w:p w:rsidR="007B3CE7" w:rsidRPr="007B3CE7" w:rsidRDefault="007B3CE7" w:rsidP="007B3CE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B3CE7">
        <w:rPr>
          <w:rFonts w:ascii="Times New Roman" w:hAnsi="Times New Roman"/>
          <w:sz w:val="24"/>
          <w:szCs w:val="24"/>
        </w:rPr>
        <w:t>6.14. Посещение уроков в период аттестации завершается составлением заключения о соответствии педагогической деятельности педагогического работника квалификационным требованиям той или иной категории.</w:t>
      </w:r>
    </w:p>
    <w:p w:rsidR="007B3CE7" w:rsidRPr="007B3CE7" w:rsidRDefault="007B3CE7" w:rsidP="007B3CE7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7B3CE7">
        <w:rPr>
          <w:rFonts w:ascii="Times New Roman" w:hAnsi="Times New Roman"/>
          <w:sz w:val="24"/>
          <w:szCs w:val="24"/>
        </w:rPr>
        <w:br/>
      </w:r>
      <w:r w:rsidRPr="007B3CE7">
        <w:rPr>
          <w:rFonts w:ascii="Times New Roman" w:hAnsi="Times New Roman"/>
          <w:b/>
          <w:bCs/>
          <w:sz w:val="24"/>
          <w:szCs w:val="24"/>
        </w:rPr>
        <w:t>7. Документы, отражающие посещение уроков.</w:t>
      </w:r>
    </w:p>
    <w:p w:rsidR="007B3CE7" w:rsidRPr="007B3CE7" w:rsidRDefault="007B3CE7" w:rsidP="007B3CE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B3CE7">
        <w:rPr>
          <w:rFonts w:ascii="Times New Roman" w:hAnsi="Times New Roman"/>
          <w:sz w:val="24"/>
          <w:szCs w:val="24"/>
        </w:rPr>
        <w:t>7.1. Записи, сделанные должностными лицами при посещении уроков, обладают статусом документа и должны иметь признаки документа.</w:t>
      </w:r>
    </w:p>
    <w:p w:rsidR="007B3CE7" w:rsidRPr="007B3CE7" w:rsidRDefault="007B3CE7" w:rsidP="007B3CE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B3CE7">
        <w:rPr>
          <w:rFonts w:ascii="Times New Roman" w:hAnsi="Times New Roman"/>
          <w:sz w:val="24"/>
          <w:szCs w:val="24"/>
        </w:rPr>
        <w:t>7.2. Сроки хранения таких документов – 3 года.</w:t>
      </w:r>
    </w:p>
    <w:p w:rsidR="007B3CE7" w:rsidRPr="007B3CE7" w:rsidRDefault="007B3CE7" w:rsidP="007B3CE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B3CE7">
        <w:rPr>
          <w:rFonts w:ascii="Times New Roman" w:hAnsi="Times New Roman"/>
          <w:sz w:val="24"/>
          <w:szCs w:val="24"/>
        </w:rPr>
        <w:t>7.3. Посещение уроков в рамках аттестации и других плановых проверок завершается составлением справки, имеющей статус и признаки документа.</w:t>
      </w:r>
    </w:p>
    <w:p w:rsidR="007B3CE7" w:rsidRPr="007B3CE7" w:rsidRDefault="007B3CE7" w:rsidP="007B3CE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B3CE7">
        <w:rPr>
          <w:rFonts w:ascii="Times New Roman" w:hAnsi="Times New Roman"/>
          <w:sz w:val="24"/>
          <w:szCs w:val="24"/>
        </w:rPr>
        <w:t>7.4. Педагогический работник имеет право ознакомиться с содержанием записей посетивших его урок в рамках аттестации или плановых проверок.</w:t>
      </w:r>
    </w:p>
    <w:p w:rsidR="007B3CE7" w:rsidRPr="007B3CE7" w:rsidRDefault="007B3CE7" w:rsidP="007B3CE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B3CE7">
        <w:rPr>
          <w:rFonts w:ascii="Times New Roman" w:hAnsi="Times New Roman"/>
          <w:sz w:val="24"/>
          <w:szCs w:val="24"/>
        </w:rPr>
        <w:t>7.5. Педагогический работник обязательно и под роспись должен быть ознакомлен со всеми документами, составленными после посещения его уроков.</w:t>
      </w:r>
    </w:p>
    <w:p w:rsidR="007B3CE7" w:rsidRPr="007B3CE7" w:rsidRDefault="007B3CE7" w:rsidP="007B3CE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B3CE7">
        <w:rPr>
          <w:rFonts w:ascii="Times New Roman" w:hAnsi="Times New Roman"/>
          <w:sz w:val="24"/>
          <w:szCs w:val="24"/>
        </w:rPr>
        <w:t>7.6. Решение вопроса об ознакомлении с этими документами других членов коллектива находится в компетенции руководства образовательного учреждения (организации)</w:t>
      </w:r>
      <w:proofErr w:type="gramStart"/>
      <w:r w:rsidRPr="007B3CE7">
        <w:rPr>
          <w:rFonts w:ascii="Times New Roman" w:hAnsi="Times New Roman"/>
          <w:sz w:val="24"/>
          <w:szCs w:val="24"/>
        </w:rPr>
        <w:t xml:space="preserve">  .</w:t>
      </w:r>
      <w:proofErr w:type="gramEnd"/>
    </w:p>
    <w:p w:rsidR="007B3CE7" w:rsidRPr="007B3CE7" w:rsidRDefault="007B3CE7" w:rsidP="007B3CE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B3CE7">
        <w:rPr>
          <w:rFonts w:ascii="Times New Roman" w:hAnsi="Times New Roman"/>
          <w:sz w:val="24"/>
          <w:szCs w:val="24"/>
        </w:rPr>
        <w:t>7.7. Запрещается знакомить родителей и обучающихся с документами, характеризующими урок педагогического работника.</w:t>
      </w:r>
    </w:p>
    <w:p w:rsidR="007B3CE7" w:rsidRPr="007B3CE7" w:rsidRDefault="007B3CE7" w:rsidP="007B3CE7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7B3CE7">
        <w:rPr>
          <w:rFonts w:ascii="Times New Roman" w:hAnsi="Times New Roman"/>
          <w:sz w:val="24"/>
          <w:szCs w:val="24"/>
        </w:rPr>
        <w:br/>
      </w:r>
      <w:r w:rsidRPr="007B3CE7">
        <w:rPr>
          <w:rFonts w:ascii="Times New Roman" w:hAnsi="Times New Roman"/>
          <w:b/>
          <w:bCs/>
          <w:sz w:val="24"/>
          <w:szCs w:val="24"/>
        </w:rPr>
        <w:t>8. Сроки действия регламента и порядок его изменения.</w:t>
      </w:r>
    </w:p>
    <w:p w:rsidR="007B3CE7" w:rsidRPr="007B3CE7" w:rsidRDefault="007B3CE7" w:rsidP="007B3CE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B3CE7">
        <w:rPr>
          <w:rFonts w:ascii="Times New Roman" w:hAnsi="Times New Roman"/>
          <w:sz w:val="24"/>
          <w:szCs w:val="24"/>
        </w:rPr>
        <w:t>8.1. Регламент утверждается педагогическим советом образовательного учреждения (организации).</w:t>
      </w:r>
    </w:p>
    <w:p w:rsidR="007B3CE7" w:rsidRPr="007B3CE7" w:rsidRDefault="007B3CE7" w:rsidP="007B3CE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B3CE7">
        <w:rPr>
          <w:rFonts w:ascii="Times New Roman" w:hAnsi="Times New Roman"/>
          <w:sz w:val="24"/>
          <w:szCs w:val="24"/>
        </w:rPr>
        <w:t>8.2. Изменения (дополнения) в регламент вносятся педагогическим советом образовательного учреждения (организации).</w:t>
      </w:r>
    </w:p>
    <w:p w:rsidR="007B3CE7" w:rsidRPr="007B3CE7" w:rsidRDefault="007B3CE7" w:rsidP="007B3CE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B3CE7">
        <w:rPr>
          <w:rFonts w:ascii="Times New Roman" w:hAnsi="Times New Roman"/>
          <w:sz w:val="24"/>
          <w:szCs w:val="24"/>
        </w:rPr>
        <w:t>8.3. Срок действия настоящего регламента не ограничен.</w:t>
      </w:r>
    </w:p>
    <w:p w:rsidR="007B3CE7" w:rsidRPr="007B3CE7" w:rsidRDefault="007B3CE7" w:rsidP="007B3CE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7B3CE7" w:rsidRPr="007B3CE7" w:rsidRDefault="007B3CE7" w:rsidP="007B3CE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7B3CE7" w:rsidRPr="007B3CE7" w:rsidRDefault="007B3CE7" w:rsidP="007B3CE7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7B3CE7" w:rsidRPr="007B3CE7" w:rsidRDefault="007B3CE7" w:rsidP="007B3CE7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7B3CE7" w:rsidRPr="007B3CE7" w:rsidRDefault="007B3CE7" w:rsidP="007B3CE7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7B3CE7">
        <w:rPr>
          <w:rFonts w:ascii="Times New Roman" w:hAnsi="Times New Roman"/>
          <w:sz w:val="24"/>
          <w:szCs w:val="24"/>
        </w:rPr>
        <w:lastRenderedPageBreak/>
        <w:t>Приложение №1</w:t>
      </w:r>
    </w:p>
    <w:p w:rsidR="007B3CE7" w:rsidRPr="007B3CE7" w:rsidRDefault="007B3CE7" w:rsidP="007B3CE7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B3CE7">
        <w:rPr>
          <w:rFonts w:ascii="Times New Roman" w:hAnsi="Times New Roman"/>
          <w:b/>
          <w:sz w:val="24"/>
          <w:szCs w:val="24"/>
        </w:rPr>
        <w:t>Анализ урока</w:t>
      </w:r>
    </w:p>
    <w:p w:rsidR="007B3CE7" w:rsidRPr="007B3CE7" w:rsidRDefault="007B3CE7" w:rsidP="007B3CE7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7B3CE7">
        <w:rPr>
          <w:rFonts w:ascii="Times New Roman" w:hAnsi="Times New Roman"/>
          <w:b/>
          <w:sz w:val="24"/>
          <w:szCs w:val="24"/>
        </w:rPr>
        <w:t>Дата:_______________________</w:t>
      </w:r>
    </w:p>
    <w:p w:rsidR="007B3CE7" w:rsidRPr="007B3CE7" w:rsidRDefault="007B3CE7" w:rsidP="007B3CE7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7B3CE7">
        <w:rPr>
          <w:rFonts w:ascii="Times New Roman" w:hAnsi="Times New Roman"/>
          <w:b/>
          <w:sz w:val="24"/>
          <w:szCs w:val="24"/>
        </w:rPr>
        <w:t>Класс: ______________________</w:t>
      </w:r>
    </w:p>
    <w:p w:rsidR="007B3CE7" w:rsidRPr="007B3CE7" w:rsidRDefault="007B3CE7" w:rsidP="007B3CE7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7B3CE7">
        <w:rPr>
          <w:rFonts w:ascii="Times New Roman" w:hAnsi="Times New Roman"/>
          <w:b/>
          <w:sz w:val="24"/>
          <w:szCs w:val="24"/>
        </w:rPr>
        <w:t>Учитель: ____________________</w:t>
      </w:r>
    </w:p>
    <w:p w:rsidR="007B3CE7" w:rsidRPr="007B3CE7" w:rsidRDefault="007B3CE7" w:rsidP="007B3CE7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7B3CE7">
        <w:rPr>
          <w:rFonts w:ascii="Times New Roman" w:hAnsi="Times New Roman"/>
          <w:b/>
          <w:sz w:val="24"/>
          <w:szCs w:val="24"/>
        </w:rPr>
        <w:t>Тема урока: __________________________________________________________________</w:t>
      </w:r>
    </w:p>
    <w:p w:rsidR="007B3CE7" w:rsidRPr="007B3CE7" w:rsidRDefault="007B3CE7" w:rsidP="007B3CE7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7B3CE7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tbl>
      <w:tblPr>
        <w:tblW w:w="1050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2"/>
        <w:gridCol w:w="8522"/>
        <w:gridCol w:w="406"/>
        <w:gridCol w:w="444"/>
        <w:gridCol w:w="438"/>
      </w:tblGrid>
      <w:tr w:rsidR="007B3CE7" w:rsidRPr="007B3CE7" w:rsidTr="007B3CE7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E7" w:rsidRPr="007B3CE7" w:rsidRDefault="007B3CE7" w:rsidP="007B3CE7">
            <w:pPr>
              <w:numPr>
                <w:ilvl w:val="0"/>
                <w:numId w:val="22"/>
              </w:numPr>
              <w:spacing w:after="0" w:line="240" w:lineRule="auto"/>
              <w:ind w:left="1310" w:hanging="23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B3CE7">
              <w:rPr>
                <w:rFonts w:ascii="Times New Roman" w:hAnsi="Times New Roman"/>
                <w:b/>
                <w:sz w:val="24"/>
                <w:szCs w:val="24"/>
              </w:rPr>
              <w:t>Введение урока</w:t>
            </w:r>
          </w:p>
        </w:tc>
        <w:tc>
          <w:tcPr>
            <w:tcW w:w="1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3CE7" w:rsidRPr="007B3CE7" w:rsidTr="007B3CE7">
        <w:tc>
          <w:tcPr>
            <w:tcW w:w="692" w:type="dxa"/>
            <w:tcBorders>
              <w:top w:val="single" w:sz="4" w:space="0" w:color="auto"/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Создание  психологического настроя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top w:val="single" w:sz="4" w:space="0" w:color="auto"/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B3CE7" w:rsidRPr="007B3CE7" w:rsidTr="007B3CE7">
        <w:tc>
          <w:tcPr>
            <w:tcW w:w="692" w:type="dxa"/>
            <w:tcBorders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22" w:type="dxa"/>
            <w:tcBorders>
              <w:left w:val="single" w:sz="4" w:space="0" w:color="auto"/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Постановка целей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44" w:type="dxa"/>
            <w:tcBorders>
              <w:lef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B3CE7" w:rsidRPr="007B3CE7" w:rsidTr="007B3CE7">
        <w:tc>
          <w:tcPr>
            <w:tcW w:w="692" w:type="dxa"/>
            <w:tcBorders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22" w:type="dxa"/>
            <w:tcBorders>
              <w:left w:val="single" w:sz="4" w:space="0" w:color="auto"/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Формирование  мотивов  учения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44" w:type="dxa"/>
            <w:tcBorders>
              <w:lef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B3CE7" w:rsidRPr="007B3CE7" w:rsidTr="007B3CE7">
        <w:tc>
          <w:tcPr>
            <w:tcW w:w="9214" w:type="dxa"/>
            <w:gridSpan w:val="2"/>
            <w:tcBorders>
              <w:right w:val="single" w:sz="4" w:space="0" w:color="auto"/>
            </w:tcBorders>
          </w:tcPr>
          <w:p w:rsidR="007B3CE7" w:rsidRPr="007B3CE7" w:rsidRDefault="007B3CE7" w:rsidP="007B3CE7">
            <w:pPr>
              <w:numPr>
                <w:ilvl w:val="0"/>
                <w:numId w:val="22"/>
              </w:numPr>
              <w:spacing w:after="0" w:line="240" w:lineRule="auto"/>
              <w:ind w:left="1310" w:hanging="23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B3CE7">
              <w:rPr>
                <w:rFonts w:ascii="Times New Roman" w:hAnsi="Times New Roman"/>
                <w:b/>
                <w:sz w:val="24"/>
                <w:szCs w:val="24"/>
              </w:rPr>
              <w:t>Оснащенность  урока</w:t>
            </w:r>
          </w:p>
        </w:tc>
        <w:tc>
          <w:tcPr>
            <w:tcW w:w="1288" w:type="dxa"/>
            <w:gridSpan w:val="3"/>
            <w:tcBorders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3CE7" w:rsidRPr="007B3CE7" w:rsidTr="007B3CE7">
        <w:tc>
          <w:tcPr>
            <w:tcW w:w="692" w:type="dxa"/>
            <w:tcBorders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22" w:type="dxa"/>
            <w:tcBorders>
              <w:left w:val="single" w:sz="4" w:space="0" w:color="auto"/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Доска, карты, плакаты, дидактический  материал, ТСО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44" w:type="dxa"/>
            <w:tcBorders>
              <w:lef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B3CE7" w:rsidRPr="007B3CE7" w:rsidTr="007B3CE7">
        <w:tc>
          <w:tcPr>
            <w:tcW w:w="692" w:type="dxa"/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22" w:type="dxa"/>
            <w:tcBorders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Целесообразность  использования  средств наглядности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44" w:type="dxa"/>
            <w:tcBorders>
              <w:lef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B3CE7" w:rsidRPr="007B3CE7" w:rsidTr="007B3CE7">
        <w:tc>
          <w:tcPr>
            <w:tcW w:w="9214" w:type="dxa"/>
            <w:gridSpan w:val="2"/>
            <w:tcBorders>
              <w:right w:val="single" w:sz="4" w:space="0" w:color="auto"/>
            </w:tcBorders>
          </w:tcPr>
          <w:p w:rsidR="007B3CE7" w:rsidRPr="007B3CE7" w:rsidRDefault="007B3CE7" w:rsidP="007B3CE7">
            <w:pPr>
              <w:numPr>
                <w:ilvl w:val="0"/>
                <w:numId w:val="22"/>
              </w:numPr>
              <w:spacing w:after="0" w:line="240" w:lineRule="auto"/>
              <w:ind w:left="1452" w:hanging="372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B3CE7">
              <w:rPr>
                <w:rFonts w:ascii="Times New Roman" w:hAnsi="Times New Roman"/>
                <w:b/>
                <w:sz w:val="24"/>
                <w:szCs w:val="24"/>
              </w:rPr>
              <w:t>Содержание урока, формы реализации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4" w:type="dxa"/>
            <w:tcBorders>
              <w:lef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dxa"/>
            <w:tcBorders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3CE7" w:rsidRPr="007B3CE7" w:rsidTr="007B3CE7">
        <w:tc>
          <w:tcPr>
            <w:tcW w:w="692" w:type="dxa"/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22" w:type="dxa"/>
            <w:tcBorders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Соответствие методической  структуры  урока  целям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44" w:type="dxa"/>
            <w:tcBorders>
              <w:lef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B3CE7" w:rsidRPr="007B3CE7" w:rsidTr="007B3CE7">
        <w:tc>
          <w:tcPr>
            <w:tcW w:w="692" w:type="dxa"/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22" w:type="dxa"/>
            <w:tcBorders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Адаптация программы к данному  классу,  доступность  изложения  материала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44" w:type="dxa"/>
            <w:tcBorders>
              <w:lef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B3CE7" w:rsidRPr="007B3CE7" w:rsidTr="007B3CE7">
        <w:tc>
          <w:tcPr>
            <w:tcW w:w="692" w:type="dxa"/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22" w:type="dxa"/>
            <w:tcBorders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Дифференциация заданий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44" w:type="dxa"/>
            <w:tcBorders>
              <w:lef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B3CE7" w:rsidRPr="007B3CE7" w:rsidTr="007B3CE7">
        <w:tc>
          <w:tcPr>
            <w:tcW w:w="692" w:type="dxa"/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22" w:type="dxa"/>
            <w:tcBorders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Научность  содержания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44" w:type="dxa"/>
            <w:tcBorders>
              <w:lef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B3CE7" w:rsidRPr="007B3CE7" w:rsidTr="007B3CE7">
        <w:tc>
          <w:tcPr>
            <w:tcW w:w="692" w:type="dxa"/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22" w:type="dxa"/>
            <w:tcBorders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 xml:space="preserve">Связь изучаемого  материала  с жизнью, </w:t>
            </w:r>
            <w:proofErr w:type="spellStart"/>
            <w:r w:rsidRPr="007B3CE7">
              <w:rPr>
                <w:rFonts w:ascii="Times New Roman" w:hAnsi="Times New Roman"/>
                <w:sz w:val="24"/>
                <w:szCs w:val="24"/>
              </w:rPr>
              <w:t>межпредметные</w:t>
            </w:r>
            <w:proofErr w:type="spellEnd"/>
            <w:r w:rsidRPr="007B3CE7">
              <w:rPr>
                <w:rFonts w:ascii="Times New Roman" w:hAnsi="Times New Roman"/>
                <w:sz w:val="24"/>
                <w:szCs w:val="24"/>
              </w:rPr>
              <w:t xml:space="preserve"> связи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44" w:type="dxa"/>
            <w:tcBorders>
              <w:lef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B3CE7" w:rsidRPr="007B3CE7" w:rsidTr="007B3CE7">
        <w:tc>
          <w:tcPr>
            <w:tcW w:w="692" w:type="dxa"/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22" w:type="dxa"/>
            <w:tcBorders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 xml:space="preserve">Нравственная и мировоззренческая направленность  урока 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44" w:type="dxa"/>
            <w:tcBorders>
              <w:lef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B3CE7" w:rsidRPr="007B3CE7" w:rsidTr="007B3CE7">
        <w:tc>
          <w:tcPr>
            <w:tcW w:w="692" w:type="dxa"/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22" w:type="dxa"/>
            <w:tcBorders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Эстетическое воздействие урока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44" w:type="dxa"/>
            <w:tcBorders>
              <w:lef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B3CE7" w:rsidRPr="007B3CE7" w:rsidTr="007B3CE7">
        <w:tc>
          <w:tcPr>
            <w:tcW w:w="692" w:type="dxa"/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22" w:type="dxa"/>
            <w:tcBorders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Использование эффективных методов обучения, их вариативность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44" w:type="dxa"/>
            <w:tcBorders>
              <w:lef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B3CE7" w:rsidRPr="007B3CE7" w:rsidTr="007B3CE7">
        <w:tc>
          <w:tcPr>
            <w:tcW w:w="692" w:type="dxa"/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22" w:type="dxa"/>
            <w:tcBorders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Вариативность и эффективность  форм контроля, самоконтроль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44" w:type="dxa"/>
            <w:tcBorders>
              <w:lef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B3CE7" w:rsidRPr="007B3CE7" w:rsidTr="007B3CE7">
        <w:tc>
          <w:tcPr>
            <w:tcW w:w="692" w:type="dxa"/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22" w:type="dxa"/>
            <w:tcBorders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 xml:space="preserve">Привитие учащимся интереса к  предмету, занимательность, использование  </w:t>
            </w:r>
          </w:p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игровых форм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44" w:type="dxa"/>
            <w:tcBorders>
              <w:lef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B3CE7" w:rsidRPr="007B3CE7" w:rsidTr="007B3CE7">
        <w:tc>
          <w:tcPr>
            <w:tcW w:w="692" w:type="dxa"/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22" w:type="dxa"/>
            <w:tcBorders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Работа по расширению осведомленности  учащихся (использование  доп. литературы)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44" w:type="dxa"/>
            <w:tcBorders>
              <w:lef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B3CE7" w:rsidRPr="007B3CE7" w:rsidTr="007B3CE7">
        <w:tc>
          <w:tcPr>
            <w:tcW w:w="692" w:type="dxa"/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22" w:type="dxa"/>
            <w:tcBorders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Наличие практической  деятельности учащихся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44" w:type="dxa"/>
            <w:tcBorders>
              <w:lef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B3CE7" w:rsidRPr="007B3CE7" w:rsidTr="007B3CE7">
        <w:tc>
          <w:tcPr>
            <w:tcW w:w="692" w:type="dxa"/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22" w:type="dxa"/>
            <w:tcBorders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Работа по развитию речи учащихся, навыков чтения, письма, работы  с книгой,  формирование  понятийного  аппарата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44" w:type="dxa"/>
            <w:tcBorders>
              <w:lef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B3CE7" w:rsidRPr="007B3CE7" w:rsidTr="007B3CE7">
        <w:tc>
          <w:tcPr>
            <w:tcW w:w="692" w:type="dxa"/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22" w:type="dxa"/>
            <w:tcBorders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 xml:space="preserve">Привитие навыков  самообразовательной деятельности 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44" w:type="dxa"/>
            <w:tcBorders>
              <w:lef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B3CE7" w:rsidRPr="007B3CE7" w:rsidTr="007B3CE7">
        <w:tc>
          <w:tcPr>
            <w:tcW w:w="9214" w:type="dxa"/>
            <w:gridSpan w:val="2"/>
            <w:tcBorders>
              <w:right w:val="single" w:sz="4" w:space="0" w:color="auto"/>
            </w:tcBorders>
          </w:tcPr>
          <w:p w:rsidR="007B3CE7" w:rsidRPr="007B3CE7" w:rsidRDefault="007B3CE7" w:rsidP="007B3CE7">
            <w:pPr>
              <w:numPr>
                <w:ilvl w:val="0"/>
                <w:numId w:val="22"/>
              </w:numPr>
              <w:spacing w:after="0" w:line="240" w:lineRule="auto"/>
              <w:ind w:left="1452" w:hanging="372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B3CE7">
              <w:rPr>
                <w:rFonts w:ascii="Times New Roman" w:hAnsi="Times New Roman"/>
                <w:b/>
                <w:sz w:val="24"/>
                <w:szCs w:val="24"/>
              </w:rPr>
              <w:t xml:space="preserve">Психологические аспекты  урока 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4" w:type="dxa"/>
            <w:tcBorders>
              <w:lef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dxa"/>
            <w:tcBorders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3CE7" w:rsidRPr="007B3CE7" w:rsidTr="007B3CE7">
        <w:tc>
          <w:tcPr>
            <w:tcW w:w="692" w:type="dxa"/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22" w:type="dxa"/>
            <w:tcBorders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Смена видов деятельности  на уроке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44" w:type="dxa"/>
            <w:tcBorders>
              <w:lef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B3CE7" w:rsidRPr="007B3CE7" w:rsidTr="007B3CE7">
        <w:tc>
          <w:tcPr>
            <w:tcW w:w="692" w:type="dxa"/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22" w:type="dxa"/>
            <w:tcBorders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Учет времени  активного  внимания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44" w:type="dxa"/>
            <w:tcBorders>
              <w:lef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B3CE7" w:rsidRPr="007B3CE7" w:rsidTr="007B3CE7">
        <w:tc>
          <w:tcPr>
            <w:tcW w:w="692" w:type="dxa"/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22" w:type="dxa"/>
            <w:tcBorders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Учет объема оперативной  памяти  на слух и при письме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44" w:type="dxa"/>
            <w:tcBorders>
              <w:lef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B3CE7" w:rsidRPr="007B3CE7" w:rsidTr="007B3CE7">
        <w:tc>
          <w:tcPr>
            <w:tcW w:w="692" w:type="dxa"/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22" w:type="dxa"/>
            <w:tcBorders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Использование  различных видов памяти/образной, словесно-логической, двигательной, эмоциональной, зрительной/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44" w:type="dxa"/>
            <w:tcBorders>
              <w:lef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B3CE7" w:rsidRPr="007B3CE7" w:rsidTr="007B3CE7">
        <w:tc>
          <w:tcPr>
            <w:tcW w:w="9214" w:type="dxa"/>
            <w:gridSpan w:val="2"/>
            <w:tcBorders>
              <w:right w:val="single" w:sz="4" w:space="0" w:color="auto"/>
            </w:tcBorders>
          </w:tcPr>
          <w:p w:rsidR="007B3CE7" w:rsidRPr="007B3CE7" w:rsidRDefault="007B3CE7" w:rsidP="007B3CE7">
            <w:pPr>
              <w:numPr>
                <w:ilvl w:val="0"/>
                <w:numId w:val="22"/>
              </w:numPr>
              <w:spacing w:after="0" w:line="240" w:lineRule="auto"/>
              <w:ind w:left="1310" w:hanging="23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B3CE7">
              <w:rPr>
                <w:rFonts w:ascii="Times New Roman" w:hAnsi="Times New Roman"/>
                <w:b/>
                <w:sz w:val="24"/>
                <w:szCs w:val="24"/>
              </w:rPr>
              <w:t xml:space="preserve">Оценка деятельности учащихся 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4" w:type="dxa"/>
            <w:tcBorders>
              <w:lef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dxa"/>
            <w:tcBorders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3CE7" w:rsidRPr="007B3CE7" w:rsidTr="007B3CE7">
        <w:tc>
          <w:tcPr>
            <w:tcW w:w="692" w:type="dxa"/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22" w:type="dxa"/>
            <w:tcBorders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Степень активности учащихся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44" w:type="dxa"/>
            <w:tcBorders>
              <w:lef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B3CE7" w:rsidRPr="007B3CE7" w:rsidTr="007B3CE7">
        <w:tc>
          <w:tcPr>
            <w:tcW w:w="692" w:type="dxa"/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22" w:type="dxa"/>
            <w:tcBorders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Организованность и дисциплина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44" w:type="dxa"/>
            <w:tcBorders>
              <w:lef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B3CE7" w:rsidRPr="007B3CE7" w:rsidTr="007B3CE7">
        <w:tc>
          <w:tcPr>
            <w:tcW w:w="692" w:type="dxa"/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22" w:type="dxa"/>
            <w:tcBorders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Речевое развитие учащихся, умение логически  мыслить, аргументированно доказывать тезис (правило)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44" w:type="dxa"/>
            <w:tcBorders>
              <w:lef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B3CE7" w:rsidRPr="007B3CE7" w:rsidTr="007B3CE7">
        <w:tc>
          <w:tcPr>
            <w:tcW w:w="692" w:type="dxa"/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22" w:type="dxa"/>
            <w:tcBorders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Умение работать у доски с картой, схемой, прибором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44" w:type="dxa"/>
            <w:tcBorders>
              <w:lef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B3CE7" w:rsidRPr="007B3CE7" w:rsidTr="007B3CE7">
        <w:tc>
          <w:tcPr>
            <w:tcW w:w="692" w:type="dxa"/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22" w:type="dxa"/>
            <w:tcBorders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 xml:space="preserve">Навыки самостоятельной деятельности 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44" w:type="dxa"/>
            <w:tcBorders>
              <w:lef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B3CE7" w:rsidRPr="007B3CE7" w:rsidTr="007B3CE7">
        <w:tc>
          <w:tcPr>
            <w:tcW w:w="9214" w:type="dxa"/>
            <w:gridSpan w:val="2"/>
            <w:tcBorders>
              <w:right w:val="single" w:sz="4" w:space="0" w:color="auto"/>
            </w:tcBorders>
          </w:tcPr>
          <w:p w:rsidR="007B3CE7" w:rsidRPr="007B3CE7" w:rsidRDefault="007B3CE7" w:rsidP="007B3CE7">
            <w:pPr>
              <w:numPr>
                <w:ilvl w:val="0"/>
                <w:numId w:val="22"/>
              </w:numPr>
              <w:spacing w:after="0" w:line="240" w:lineRule="auto"/>
              <w:ind w:left="1452" w:hanging="372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B3CE7">
              <w:rPr>
                <w:rFonts w:ascii="Times New Roman" w:hAnsi="Times New Roman"/>
                <w:b/>
                <w:sz w:val="24"/>
                <w:szCs w:val="24"/>
              </w:rPr>
              <w:t>Охрана  труда на уроке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4" w:type="dxa"/>
            <w:tcBorders>
              <w:lef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dxa"/>
            <w:tcBorders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3CE7" w:rsidRPr="007B3CE7" w:rsidTr="007B3CE7">
        <w:tc>
          <w:tcPr>
            <w:tcW w:w="692" w:type="dxa"/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22" w:type="dxa"/>
            <w:tcBorders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Готовность помещения  (освещенность, чистота, состояние воздуха)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44" w:type="dxa"/>
            <w:tcBorders>
              <w:lef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B3CE7" w:rsidRPr="007B3CE7" w:rsidTr="007B3CE7">
        <w:tc>
          <w:tcPr>
            <w:tcW w:w="692" w:type="dxa"/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22" w:type="dxa"/>
            <w:tcBorders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Наблюдение за посадкой  учащихся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44" w:type="dxa"/>
            <w:tcBorders>
              <w:lef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B3CE7" w:rsidRPr="007B3CE7" w:rsidTr="007B3CE7">
        <w:tc>
          <w:tcPr>
            <w:tcW w:w="692" w:type="dxa"/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22" w:type="dxa"/>
            <w:tcBorders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 xml:space="preserve">Проведение динамической  паузы 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44" w:type="dxa"/>
            <w:tcBorders>
              <w:lef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B3CE7" w:rsidRPr="007B3CE7" w:rsidTr="007B3CE7">
        <w:tc>
          <w:tcPr>
            <w:tcW w:w="9214" w:type="dxa"/>
            <w:gridSpan w:val="2"/>
            <w:tcBorders>
              <w:right w:val="single" w:sz="4" w:space="0" w:color="auto"/>
            </w:tcBorders>
          </w:tcPr>
          <w:p w:rsidR="007B3CE7" w:rsidRPr="007B3CE7" w:rsidRDefault="007B3CE7" w:rsidP="007B3CE7">
            <w:pPr>
              <w:numPr>
                <w:ilvl w:val="0"/>
                <w:numId w:val="22"/>
              </w:numPr>
              <w:spacing w:after="0" w:line="240" w:lineRule="auto"/>
              <w:ind w:left="1594" w:hanging="51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B3CE7">
              <w:rPr>
                <w:rFonts w:ascii="Times New Roman" w:hAnsi="Times New Roman"/>
                <w:b/>
                <w:sz w:val="24"/>
                <w:szCs w:val="24"/>
              </w:rPr>
              <w:t>Взаимодействие ученика и учителя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4" w:type="dxa"/>
            <w:tcBorders>
              <w:lef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dxa"/>
            <w:tcBorders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3CE7" w:rsidRPr="007B3CE7" w:rsidTr="007B3CE7">
        <w:tc>
          <w:tcPr>
            <w:tcW w:w="692" w:type="dxa"/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22" w:type="dxa"/>
            <w:tcBorders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B3CE7">
              <w:rPr>
                <w:rFonts w:ascii="Times New Roman" w:hAnsi="Times New Roman"/>
                <w:sz w:val="24"/>
                <w:szCs w:val="24"/>
              </w:rPr>
              <w:t>Уровень педагогического  мастерства, культура, такт, внешний вид, речь учителя (темп, дикция, эмоциональность)</w:t>
            </w:r>
            <w:proofErr w:type="gramEnd"/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44" w:type="dxa"/>
            <w:tcBorders>
              <w:lef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B3CE7" w:rsidRPr="007B3CE7" w:rsidTr="007B3CE7">
        <w:tc>
          <w:tcPr>
            <w:tcW w:w="692" w:type="dxa"/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22" w:type="dxa"/>
            <w:tcBorders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Наличие обратной  связи с учащимися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44" w:type="dxa"/>
            <w:tcBorders>
              <w:lef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B3CE7" w:rsidRPr="007B3CE7" w:rsidTr="007B3CE7">
        <w:tc>
          <w:tcPr>
            <w:tcW w:w="692" w:type="dxa"/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22" w:type="dxa"/>
            <w:tcBorders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Наличие индивидуальной  работы с учащимися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44" w:type="dxa"/>
            <w:tcBorders>
              <w:lef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B3CE7" w:rsidRPr="007B3CE7" w:rsidTr="007B3CE7">
        <w:tc>
          <w:tcPr>
            <w:tcW w:w="692" w:type="dxa"/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22" w:type="dxa"/>
            <w:tcBorders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 xml:space="preserve">Организация  коллективной  деятельности 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44" w:type="dxa"/>
            <w:tcBorders>
              <w:lef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B3CE7" w:rsidRPr="007B3CE7" w:rsidTr="007B3CE7">
        <w:tc>
          <w:tcPr>
            <w:tcW w:w="692" w:type="dxa"/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22" w:type="dxa"/>
            <w:tcBorders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 xml:space="preserve">Обеспечение  доброжелательного  психологического климата 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44" w:type="dxa"/>
            <w:tcBorders>
              <w:lef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B3CE7" w:rsidRPr="007B3CE7" w:rsidTr="007B3CE7">
        <w:tc>
          <w:tcPr>
            <w:tcW w:w="9214" w:type="dxa"/>
            <w:gridSpan w:val="2"/>
            <w:tcBorders>
              <w:right w:val="single" w:sz="4" w:space="0" w:color="auto"/>
            </w:tcBorders>
          </w:tcPr>
          <w:p w:rsidR="007B3CE7" w:rsidRPr="007B3CE7" w:rsidRDefault="007B3CE7" w:rsidP="007B3CE7">
            <w:pPr>
              <w:numPr>
                <w:ilvl w:val="0"/>
                <w:numId w:val="22"/>
              </w:numPr>
              <w:spacing w:after="0" w:line="240" w:lineRule="auto"/>
              <w:ind w:left="1594" w:hanging="51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B3CE7">
              <w:rPr>
                <w:rFonts w:ascii="Times New Roman" w:hAnsi="Times New Roman"/>
                <w:b/>
                <w:sz w:val="24"/>
                <w:szCs w:val="24"/>
              </w:rPr>
              <w:t xml:space="preserve">Итоги урока 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4" w:type="dxa"/>
            <w:tcBorders>
              <w:lef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dxa"/>
            <w:tcBorders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3CE7" w:rsidRPr="007B3CE7" w:rsidTr="007B3CE7">
        <w:tc>
          <w:tcPr>
            <w:tcW w:w="692" w:type="dxa"/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22" w:type="dxa"/>
            <w:tcBorders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Выполнение  намеченного  плана,   степень достижения  цели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44" w:type="dxa"/>
            <w:tcBorders>
              <w:lef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B3CE7" w:rsidRPr="007B3CE7" w:rsidTr="007B3CE7">
        <w:tc>
          <w:tcPr>
            <w:tcW w:w="692" w:type="dxa"/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22" w:type="dxa"/>
            <w:tcBorders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 xml:space="preserve">Домашнее задание: объем,  посильность,  вариантность 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44" w:type="dxa"/>
            <w:tcBorders>
              <w:lef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B3CE7" w:rsidRPr="007B3CE7" w:rsidTr="007B3CE7">
        <w:tc>
          <w:tcPr>
            <w:tcW w:w="692" w:type="dxa"/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22" w:type="dxa"/>
            <w:tcBorders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 xml:space="preserve">Использование воспитательных  возможностей  оценки 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44" w:type="dxa"/>
            <w:tcBorders>
              <w:lef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B3CE7" w:rsidRPr="007B3CE7" w:rsidTr="007B3CE7">
        <w:tc>
          <w:tcPr>
            <w:tcW w:w="692" w:type="dxa"/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22" w:type="dxa"/>
            <w:tcBorders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 xml:space="preserve">Эффект  последействия 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44" w:type="dxa"/>
            <w:tcBorders>
              <w:lef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right w:val="single" w:sz="4" w:space="0" w:color="auto"/>
            </w:tcBorders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7B3CE7" w:rsidRPr="007B3CE7" w:rsidRDefault="007B3CE7" w:rsidP="007B3CE7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7B3CE7" w:rsidRPr="007B3CE7" w:rsidRDefault="007B3CE7" w:rsidP="007B3CE7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7B3CE7">
        <w:rPr>
          <w:rFonts w:ascii="Times New Roman" w:hAnsi="Times New Roman"/>
          <w:sz w:val="24"/>
          <w:szCs w:val="24"/>
        </w:rPr>
        <w:t>Сумма баллов: __________ Процент  от макс. ___________ Оценка урока: ____________</w:t>
      </w:r>
    </w:p>
    <w:p w:rsidR="007B3CE7" w:rsidRPr="007B3CE7" w:rsidRDefault="007B3CE7" w:rsidP="007B3CE7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7B3CE7">
        <w:rPr>
          <w:rFonts w:ascii="Times New Roman" w:hAnsi="Times New Roman"/>
          <w:sz w:val="24"/>
          <w:szCs w:val="24"/>
        </w:rPr>
        <w:t>Оценка: «5» - 100-75%; «4» - 75-50%; «3» - 50-25%; «2» - 25% и ниже.</w:t>
      </w:r>
    </w:p>
    <w:p w:rsidR="007B3CE7" w:rsidRPr="007B3CE7" w:rsidRDefault="007B3CE7" w:rsidP="007B3CE7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7B3CE7">
        <w:rPr>
          <w:rFonts w:ascii="Times New Roman" w:hAnsi="Times New Roman"/>
          <w:sz w:val="24"/>
          <w:szCs w:val="24"/>
        </w:rPr>
        <w:t>Выводы и предложения ________________________________________________________</w:t>
      </w:r>
    </w:p>
    <w:p w:rsidR="007B3CE7" w:rsidRPr="007B3CE7" w:rsidRDefault="007B3CE7" w:rsidP="007B3CE7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7B3CE7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B3CE7" w:rsidRPr="007B3CE7" w:rsidRDefault="007B3CE7" w:rsidP="007B3CE7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7B3CE7">
        <w:rPr>
          <w:rFonts w:ascii="Times New Roman" w:hAnsi="Times New Roman"/>
          <w:sz w:val="24"/>
          <w:szCs w:val="24"/>
        </w:rPr>
        <w:t>Рекомендации ________________________________________________________________</w:t>
      </w:r>
    </w:p>
    <w:p w:rsidR="007B3CE7" w:rsidRPr="007B3CE7" w:rsidRDefault="007B3CE7" w:rsidP="007B3CE7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7B3CE7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B3CE7" w:rsidRPr="007B3CE7" w:rsidRDefault="007B3CE7" w:rsidP="007B3CE7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7B3CE7">
        <w:rPr>
          <w:rFonts w:ascii="Times New Roman" w:hAnsi="Times New Roman"/>
          <w:sz w:val="24"/>
          <w:szCs w:val="24"/>
        </w:rPr>
        <w:t>Подпись учителя: __________________</w:t>
      </w:r>
    </w:p>
    <w:p w:rsidR="007B3CE7" w:rsidRPr="007B3CE7" w:rsidRDefault="007B3CE7" w:rsidP="007B3CE7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7B3CE7">
        <w:rPr>
          <w:rFonts w:ascii="Times New Roman" w:hAnsi="Times New Roman"/>
          <w:sz w:val="24"/>
          <w:szCs w:val="24"/>
        </w:rPr>
        <w:t>Подпись: _________________________</w:t>
      </w:r>
    </w:p>
    <w:p w:rsidR="007B3CE7" w:rsidRPr="007B3CE7" w:rsidRDefault="007B3CE7" w:rsidP="007B3CE7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7B3CE7" w:rsidRDefault="007B3CE7" w:rsidP="007B3CE7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7B3CE7" w:rsidRPr="007B3CE7" w:rsidRDefault="007B3CE7" w:rsidP="007B3CE7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7B3CE7">
        <w:rPr>
          <w:rFonts w:ascii="Times New Roman" w:hAnsi="Times New Roman"/>
          <w:b/>
          <w:sz w:val="24"/>
          <w:szCs w:val="28"/>
        </w:rPr>
        <w:t>Схема анализа урока по ФГОС ___</w:t>
      </w:r>
    </w:p>
    <w:p w:rsidR="007B3CE7" w:rsidRPr="007B3CE7" w:rsidRDefault="007B3CE7" w:rsidP="007B3CE7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7B3CE7">
        <w:rPr>
          <w:rFonts w:ascii="Times New Roman" w:hAnsi="Times New Roman"/>
          <w:sz w:val="24"/>
          <w:szCs w:val="28"/>
        </w:rPr>
        <w:t>Дата посещения________________________</w:t>
      </w:r>
      <w:r>
        <w:rPr>
          <w:rFonts w:ascii="Times New Roman" w:hAnsi="Times New Roman"/>
          <w:sz w:val="24"/>
          <w:szCs w:val="28"/>
        </w:rPr>
        <w:t>__________________________________________</w:t>
      </w:r>
    </w:p>
    <w:p w:rsidR="007B3CE7" w:rsidRPr="007B3CE7" w:rsidRDefault="007B3CE7" w:rsidP="007B3CE7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7B3CE7">
        <w:rPr>
          <w:rFonts w:ascii="Times New Roman" w:hAnsi="Times New Roman"/>
          <w:sz w:val="24"/>
          <w:szCs w:val="28"/>
        </w:rPr>
        <w:t>Учитель_________________________________</w:t>
      </w:r>
      <w:r>
        <w:rPr>
          <w:rFonts w:ascii="Times New Roman" w:hAnsi="Times New Roman"/>
          <w:sz w:val="24"/>
          <w:szCs w:val="28"/>
        </w:rPr>
        <w:t>________________________________________</w:t>
      </w:r>
    </w:p>
    <w:p w:rsidR="007B3CE7" w:rsidRPr="007B3CE7" w:rsidRDefault="007B3CE7" w:rsidP="007B3CE7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7B3CE7">
        <w:rPr>
          <w:rFonts w:ascii="Times New Roman" w:hAnsi="Times New Roman"/>
          <w:sz w:val="24"/>
          <w:szCs w:val="28"/>
        </w:rPr>
        <w:t>Класс___________________________________________________________________</w:t>
      </w:r>
      <w:r>
        <w:rPr>
          <w:rFonts w:ascii="Times New Roman" w:hAnsi="Times New Roman"/>
          <w:sz w:val="24"/>
          <w:szCs w:val="28"/>
        </w:rPr>
        <w:t>_______</w:t>
      </w:r>
    </w:p>
    <w:p w:rsidR="007B3CE7" w:rsidRPr="007B3CE7" w:rsidRDefault="007B3CE7" w:rsidP="007B3CE7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7B3CE7">
        <w:rPr>
          <w:rFonts w:ascii="Times New Roman" w:hAnsi="Times New Roman"/>
          <w:sz w:val="24"/>
          <w:szCs w:val="28"/>
        </w:rPr>
        <w:t>Предмет ________________________________________________________________</w:t>
      </w:r>
      <w:r>
        <w:rPr>
          <w:rFonts w:ascii="Times New Roman" w:hAnsi="Times New Roman"/>
          <w:sz w:val="24"/>
          <w:szCs w:val="28"/>
        </w:rPr>
        <w:t>______</w:t>
      </w:r>
      <w:r w:rsidRPr="007B3CE7">
        <w:rPr>
          <w:rFonts w:ascii="Times New Roman" w:hAnsi="Times New Roman"/>
          <w:sz w:val="24"/>
          <w:szCs w:val="28"/>
        </w:rPr>
        <w:t>_</w:t>
      </w:r>
    </w:p>
    <w:p w:rsidR="007B3CE7" w:rsidRPr="007B3CE7" w:rsidRDefault="007B3CE7" w:rsidP="007B3CE7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7B3CE7">
        <w:rPr>
          <w:rFonts w:ascii="Times New Roman" w:hAnsi="Times New Roman"/>
          <w:sz w:val="24"/>
          <w:szCs w:val="28"/>
        </w:rPr>
        <w:t>Цель посещения__________________________________________________________</w:t>
      </w:r>
      <w:r>
        <w:rPr>
          <w:rFonts w:ascii="Times New Roman" w:hAnsi="Times New Roman"/>
          <w:sz w:val="24"/>
          <w:szCs w:val="28"/>
        </w:rPr>
        <w:t>______</w:t>
      </w:r>
    </w:p>
    <w:p w:rsidR="007B3CE7" w:rsidRPr="007B3CE7" w:rsidRDefault="007B3CE7" w:rsidP="007B3CE7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7B3CE7">
        <w:rPr>
          <w:rFonts w:ascii="Times New Roman" w:hAnsi="Times New Roman"/>
          <w:sz w:val="24"/>
          <w:szCs w:val="28"/>
        </w:rPr>
        <w:t>Тема ___________________________________________________________________</w:t>
      </w:r>
      <w:r>
        <w:rPr>
          <w:rFonts w:ascii="Times New Roman" w:hAnsi="Times New Roman"/>
          <w:sz w:val="24"/>
          <w:szCs w:val="28"/>
        </w:rPr>
        <w:t>_____</w:t>
      </w:r>
    </w:p>
    <w:p w:rsidR="007B3CE7" w:rsidRPr="007B3CE7" w:rsidRDefault="007B3CE7" w:rsidP="007B3CE7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76"/>
        <w:gridCol w:w="7696"/>
        <w:gridCol w:w="992"/>
        <w:gridCol w:w="1134"/>
      </w:tblGrid>
      <w:tr w:rsidR="007B3CE7" w:rsidRPr="007B3CE7" w:rsidTr="007B3CE7">
        <w:trPr>
          <w:cantSplit/>
          <w:trHeight w:val="620"/>
        </w:trPr>
        <w:tc>
          <w:tcPr>
            <w:tcW w:w="776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6" w:type="dxa"/>
          </w:tcPr>
          <w:p w:rsidR="007B3CE7" w:rsidRPr="007B3CE7" w:rsidRDefault="007B3CE7" w:rsidP="007B3C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3CE7">
              <w:rPr>
                <w:rFonts w:ascii="Times New Roman" w:hAnsi="Times New Roman"/>
                <w:b/>
                <w:sz w:val="24"/>
                <w:szCs w:val="24"/>
              </w:rPr>
              <w:t>Этапы и содержание наблюдения</w:t>
            </w:r>
          </w:p>
        </w:tc>
        <w:tc>
          <w:tcPr>
            <w:tcW w:w="992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B3CE7">
              <w:rPr>
                <w:rFonts w:ascii="Times New Roman" w:hAnsi="Times New Roman"/>
                <w:b/>
                <w:sz w:val="24"/>
                <w:szCs w:val="24"/>
              </w:rPr>
              <w:t xml:space="preserve">Баллы  </w:t>
            </w:r>
          </w:p>
        </w:tc>
        <w:tc>
          <w:tcPr>
            <w:tcW w:w="1134" w:type="dxa"/>
          </w:tcPr>
          <w:p w:rsidR="007B3CE7" w:rsidRPr="007B3CE7" w:rsidRDefault="007B3CE7" w:rsidP="007B3C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3CE7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7B3CE7" w:rsidRPr="007B3CE7" w:rsidTr="007B3CE7">
        <w:tc>
          <w:tcPr>
            <w:tcW w:w="776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696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B3CE7">
              <w:rPr>
                <w:rFonts w:ascii="Times New Roman" w:hAnsi="Times New Roman"/>
                <w:b/>
                <w:i/>
                <w:sz w:val="24"/>
                <w:szCs w:val="24"/>
              </w:rPr>
              <w:t>Триединая цель урока</w:t>
            </w:r>
          </w:p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Прослеживается ли реализация поставленных учителем целей урока?</w:t>
            </w:r>
          </w:p>
        </w:tc>
        <w:tc>
          <w:tcPr>
            <w:tcW w:w="992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3CE7" w:rsidRPr="007B3CE7" w:rsidTr="007B3CE7">
        <w:tc>
          <w:tcPr>
            <w:tcW w:w="776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696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b/>
                <w:i/>
                <w:sz w:val="24"/>
                <w:szCs w:val="24"/>
              </w:rPr>
              <w:t>Организация урока</w:t>
            </w:r>
            <w:r w:rsidRPr="007B3CE7">
              <w:rPr>
                <w:rFonts w:ascii="Times New Roman" w:hAnsi="Times New Roman"/>
                <w:sz w:val="24"/>
                <w:szCs w:val="24"/>
              </w:rPr>
              <w:t>: тип урока, структура урока, этапы, их логическая последовательность и дозировка во времени, соответствие построения урока его содержанию и поставленной цели.</w:t>
            </w:r>
          </w:p>
        </w:tc>
        <w:tc>
          <w:tcPr>
            <w:tcW w:w="992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3CE7" w:rsidRPr="007B3CE7" w:rsidTr="007B3CE7">
        <w:tc>
          <w:tcPr>
            <w:tcW w:w="776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696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B3CE7">
              <w:rPr>
                <w:rFonts w:ascii="Times New Roman" w:hAnsi="Times New Roman"/>
                <w:b/>
                <w:i/>
                <w:sz w:val="24"/>
                <w:szCs w:val="24"/>
              </w:rPr>
              <w:t>Мотивация на учение</w:t>
            </w:r>
          </w:p>
        </w:tc>
        <w:tc>
          <w:tcPr>
            <w:tcW w:w="992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3CE7" w:rsidRPr="007B3CE7" w:rsidTr="007B3CE7">
        <w:tc>
          <w:tcPr>
            <w:tcW w:w="776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696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B3CE7">
              <w:rPr>
                <w:rFonts w:ascii="Times New Roman" w:hAnsi="Times New Roman"/>
                <w:b/>
                <w:i/>
                <w:sz w:val="24"/>
                <w:szCs w:val="24"/>
              </w:rPr>
              <w:t>Соответствие урока требованиям ФГОС:</w:t>
            </w:r>
          </w:p>
        </w:tc>
        <w:tc>
          <w:tcPr>
            <w:tcW w:w="992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3CE7" w:rsidRPr="007B3CE7" w:rsidTr="007B3CE7">
        <w:tc>
          <w:tcPr>
            <w:tcW w:w="776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7696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Ориентация на новые образовательные результаты</w:t>
            </w:r>
          </w:p>
        </w:tc>
        <w:tc>
          <w:tcPr>
            <w:tcW w:w="992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3CE7" w:rsidRPr="007B3CE7" w:rsidTr="007B3CE7">
        <w:tc>
          <w:tcPr>
            <w:tcW w:w="776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7696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Нацеленность деятельности на формирование   УУД</w:t>
            </w:r>
          </w:p>
        </w:tc>
        <w:tc>
          <w:tcPr>
            <w:tcW w:w="992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3CE7" w:rsidRPr="007B3CE7" w:rsidTr="007B3CE7">
        <w:tc>
          <w:tcPr>
            <w:tcW w:w="776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7696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Использование современных технологий (</w:t>
            </w:r>
            <w:proofErr w:type="gramStart"/>
            <w:r w:rsidRPr="007B3CE7">
              <w:rPr>
                <w:rFonts w:ascii="Times New Roman" w:hAnsi="Times New Roman"/>
                <w:sz w:val="24"/>
                <w:szCs w:val="24"/>
              </w:rPr>
              <w:t>проектная</w:t>
            </w:r>
            <w:proofErr w:type="gramEnd"/>
            <w:r w:rsidRPr="007B3CE7">
              <w:rPr>
                <w:rFonts w:ascii="Times New Roman" w:hAnsi="Times New Roman"/>
                <w:sz w:val="24"/>
                <w:szCs w:val="24"/>
              </w:rPr>
              <w:t>, исследовательская, ИКТ, др.)</w:t>
            </w:r>
          </w:p>
        </w:tc>
        <w:tc>
          <w:tcPr>
            <w:tcW w:w="992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3CE7" w:rsidRPr="007B3CE7" w:rsidTr="007B3CE7">
        <w:tc>
          <w:tcPr>
            <w:tcW w:w="776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696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B3CE7">
              <w:rPr>
                <w:rFonts w:ascii="Times New Roman" w:hAnsi="Times New Roman"/>
                <w:b/>
                <w:i/>
                <w:sz w:val="24"/>
                <w:szCs w:val="24"/>
              </w:rPr>
              <w:t>Содержание урока:</w:t>
            </w:r>
          </w:p>
        </w:tc>
        <w:tc>
          <w:tcPr>
            <w:tcW w:w="992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3CE7" w:rsidRPr="007B3CE7" w:rsidTr="007B3CE7">
        <w:tc>
          <w:tcPr>
            <w:tcW w:w="776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lastRenderedPageBreak/>
              <w:t>5.1.</w:t>
            </w:r>
          </w:p>
        </w:tc>
        <w:tc>
          <w:tcPr>
            <w:tcW w:w="7696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Владение материалом урока, его соответствие возрастным особенностям</w:t>
            </w:r>
          </w:p>
        </w:tc>
        <w:tc>
          <w:tcPr>
            <w:tcW w:w="992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3CE7" w:rsidRPr="007B3CE7" w:rsidTr="007B3CE7">
        <w:tc>
          <w:tcPr>
            <w:tcW w:w="776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7696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Соответствие содержания урока требованиям образовательной  программы.</w:t>
            </w:r>
          </w:p>
        </w:tc>
        <w:tc>
          <w:tcPr>
            <w:tcW w:w="992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3CE7" w:rsidRPr="007B3CE7" w:rsidTr="007B3CE7">
        <w:tc>
          <w:tcPr>
            <w:tcW w:w="776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7696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Связь теории с практикой, использование жизненного опыта учеников с целью развития  познавательной активности и самостоятельности.</w:t>
            </w:r>
          </w:p>
        </w:tc>
        <w:tc>
          <w:tcPr>
            <w:tcW w:w="992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3CE7" w:rsidRPr="007B3CE7" w:rsidTr="007B3CE7">
        <w:tc>
          <w:tcPr>
            <w:tcW w:w="776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5.4.</w:t>
            </w:r>
          </w:p>
        </w:tc>
        <w:tc>
          <w:tcPr>
            <w:tcW w:w="7696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 xml:space="preserve">Связь изучаемого материала с ранее пройденным материалом, </w:t>
            </w:r>
            <w:proofErr w:type="spellStart"/>
            <w:r w:rsidRPr="007B3CE7">
              <w:rPr>
                <w:rFonts w:ascii="Times New Roman" w:hAnsi="Times New Roman"/>
                <w:sz w:val="24"/>
                <w:szCs w:val="24"/>
              </w:rPr>
              <w:t>межпредметные</w:t>
            </w:r>
            <w:proofErr w:type="spellEnd"/>
            <w:r w:rsidRPr="007B3CE7">
              <w:rPr>
                <w:rFonts w:ascii="Times New Roman" w:hAnsi="Times New Roman"/>
                <w:sz w:val="24"/>
                <w:szCs w:val="24"/>
              </w:rPr>
              <w:t xml:space="preserve"> связи.</w:t>
            </w:r>
          </w:p>
        </w:tc>
        <w:tc>
          <w:tcPr>
            <w:tcW w:w="992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3CE7" w:rsidRPr="007B3CE7" w:rsidTr="007B3CE7">
        <w:tc>
          <w:tcPr>
            <w:tcW w:w="776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696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b/>
                <w:i/>
                <w:sz w:val="24"/>
                <w:szCs w:val="24"/>
              </w:rPr>
              <w:t>Методика проведения урока</w:t>
            </w:r>
            <w:r w:rsidRPr="007B3CE7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992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3CE7" w:rsidRPr="007B3CE7" w:rsidTr="007B3CE7">
        <w:tc>
          <w:tcPr>
            <w:tcW w:w="776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6.1.</w:t>
            </w:r>
          </w:p>
        </w:tc>
        <w:tc>
          <w:tcPr>
            <w:tcW w:w="7696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Актуализация знаний и способов деятельности учащихся. Постановка проблемных вопросов, создание проблемной ситуации.</w:t>
            </w:r>
          </w:p>
        </w:tc>
        <w:tc>
          <w:tcPr>
            <w:tcW w:w="992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3CE7" w:rsidRPr="007B3CE7" w:rsidTr="007B3CE7">
        <w:tc>
          <w:tcPr>
            <w:tcW w:w="776" w:type="dxa"/>
            <w:vMerge w:val="restart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6.2.</w:t>
            </w:r>
          </w:p>
        </w:tc>
        <w:tc>
          <w:tcPr>
            <w:tcW w:w="7696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Методы обучения:</w:t>
            </w:r>
          </w:p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- объяснительно-иллюстративный</w:t>
            </w:r>
          </w:p>
        </w:tc>
        <w:tc>
          <w:tcPr>
            <w:tcW w:w="992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3CE7" w:rsidRPr="007B3CE7" w:rsidTr="007B3CE7">
        <w:tc>
          <w:tcPr>
            <w:tcW w:w="776" w:type="dxa"/>
            <w:vMerge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6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- репродуктивный</w:t>
            </w:r>
          </w:p>
        </w:tc>
        <w:tc>
          <w:tcPr>
            <w:tcW w:w="992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3CE7" w:rsidRPr="007B3CE7" w:rsidTr="007B3CE7">
        <w:tc>
          <w:tcPr>
            <w:tcW w:w="776" w:type="dxa"/>
            <w:vMerge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6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- проблемное изложение</w:t>
            </w:r>
          </w:p>
        </w:tc>
        <w:tc>
          <w:tcPr>
            <w:tcW w:w="992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3CE7" w:rsidRPr="007B3CE7" w:rsidTr="007B3CE7">
        <w:tc>
          <w:tcPr>
            <w:tcW w:w="776" w:type="dxa"/>
            <w:vMerge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6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- частично-поисковый</w:t>
            </w:r>
          </w:p>
        </w:tc>
        <w:tc>
          <w:tcPr>
            <w:tcW w:w="992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3CE7" w:rsidRPr="007B3CE7" w:rsidTr="007B3CE7">
        <w:tc>
          <w:tcPr>
            <w:tcW w:w="776" w:type="dxa"/>
            <w:vMerge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6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- исследовательский</w:t>
            </w:r>
          </w:p>
        </w:tc>
        <w:tc>
          <w:tcPr>
            <w:tcW w:w="992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3CE7" w:rsidRPr="007B3CE7" w:rsidTr="007B3CE7">
        <w:tc>
          <w:tcPr>
            <w:tcW w:w="776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6.3.</w:t>
            </w:r>
          </w:p>
        </w:tc>
        <w:tc>
          <w:tcPr>
            <w:tcW w:w="7696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 xml:space="preserve">Соотношение деятельности учителя и деятельности </w:t>
            </w:r>
            <w:proofErr w:type="gramStart"/>
            <w:r w:rsidRPr="007B3CE7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7B3CE7">
              <w:rPr>
                <w:rFonts w:ascii="Times New Roman" w:hAnsi="Times New Roman"/>
                <w:sz w:val="24"/>
                <w:szCs w:val="24"/>
              </w:rPr>
              <w:t>. Объем и характер самостоятельных работ</w:t>
            </w:r>
          </w:p>
        </w:tc>
        <w:tc>
          <w:tcPr>
            <w:tcW w:w="992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3CE7" w:rsidRPr="007B3CE7" w:rsidTr="007B3CE7">
        <w:tc>
          <w:tcPr>
            <w:tcW w:w="776" w:type="dxa"/>
            <w:vMerge w:val="restart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6.4.</w:t>
            </w:r>
          </w:p>
        </w:tc>
        <w:tc>
          <w:tcPr>
            <w:tcW w:w="7696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Методы познания:</w:t>
            </w:r>
          </w:p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- наблюдение</w:t>
            </w:r>
          </w:p>
        </w:tc>
        <w:tc>
          <w:tcPr>
            <w:tcW w:w="992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3CE7" w:rsidRPr="007B3CE7" w:rsidTr="007B3CE7">
        <w:tc>
          <w:tcPr>
            <w:tcW w:w="776" w:type="dxa"/>
            <w:vMerge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6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- опыт</w:t>
            </w:r>
          </w:p>
        </w:tc>
        <w:tc>
          <w:tcPr>
            <w:tcW w:w="992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3CE7" w:rsidRPr="007B3CE7" w:rsidTr="007B3CE7">
        <w:tc>
          <w:tcPr>
            <w:tcW w:w="776" w:type="dxa"/>
            <w:vMerge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6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- поиск информации</w:t>
            </w:r>
          </w:p>
        </w:tc>
        <w:tc>
          <w:tcPr>
            <w:tcW w:w="992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3CE7" w:rsidRPr="007B3CE7" w:rsidTr="007B3CE7">
        <w:tc>
          <w:tcPr>
            <w:tcW w:w="776" w:type="dxa"/>
            <w:vMerge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6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- сравнение</w:t>
            </w:r>
          </w:p>
        </w:tc>
        <w:tc>
          <w:tcPr>
            <w:tcW w:w="992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3CE7" w:rsidRPr="007B3CE7" w:rsidTr="007B3CE7">
        <w:tc>
          <w:tcPr>
            <w:tcW w:w="776" w:type="dxa"/>
            <w:vMerge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6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- чтение</w:t>
            </w:r>
          </w:p>
        </w:tc>
        <w:tc>
          <w:tcPr>
            <w:tcW w:w="992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3CE7" w:rsidRPr="007B3CE7" w:rsidTr="007B3CE7">
        <w:tc>
          <w:tcPr>
            <w:tcW w:w="776" w:type="dxa"/>
            <w:vMerge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6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- другое</w:t>
            </w:r>
          </w:p>
        </w:tc>
        <w:tc>
          <w:tcPr>
            <w:tcW w:w="992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3CE7" w:rsidRPr="007B3CE7" w:rsidTr="007B3CE7">
        <w:tc>
          <w:tcPr>
            <w:tcW w:w="776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6.5.</w:t>
            </w:r>
          </w:p>
        </w:tc>
        <w:tc>
          <w:tcPr>
            <w:tcW w:w="7696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Применение диалоговых форм общения.</w:t>
            </w:r>
          </w:p>
        </w:tc>
        <w:tc>
          <w:tcPr>
            <w:tcW w:w="992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3CE7" w:rsidRPr="007B3CE7" w:rsidTr="007B3CE7">
        <w:tc>
          <w:tcPr>
            <w:tcW w:w="776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6.6.</w:t>
            </w:r>
          </w:p>
        </w:tc>
        <w:tc>
          <w:tcPr>
            <w:tcW w:w="7696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 xml:space="preserve">Создание нестандартных ситуаций при использовании знаний </w:t>
            </w:r>
            <w:proofErr w:type="gramStart"/>
            <w:r w:rsidRPr="007B3CE7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7B3CE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3CE7" w:rsidRPr="007B3CE7" w:rsidTr="007B3CE7">
        <w:tc>
          <w:tcPr>
            <w:tcW w:w="776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6.7.</w:t>
            </w:r>
          </w:p>
        </w:tc>
        <w:tc>
          <w:tcPr>
            <w:tcW w:w="7696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Осуществление обратной связи «ученик-учитель»</w:t>
            </w:r>
          </w:p>
        </w:tc>
        <w:tc>
          <w:tcPr>
            <w:tcW w:w="992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3CE7" w:rsidRPr="007B3CE7" w:rsidTr="007B3CE7">
        <w:tc>
          <w:tcPr>
            <w:tcW w:w="776" w:type="dxa"/>
            <w:vMerge w:val="restart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6.8</w:t>
            </w:r>
          </w:p>
        </w:tc>
        <w:tc>
          <w:tcPr>
            <w:tcW w:w="7696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Формы организации познавательной деятельности:</w:t>
            </w:r>
          </w:p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- индивидуальная</w:t>
            </w:r>
          </w:p>
        </w:tc>
        <w:tc>
          <w:tcPr>
            <w:tcW w:w="992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3CE7" w:rsidRPr="007B3CE7" w:rsidTr="007B3CE7">
        <w:tc>
          <w:tcPr>
            <w:tcW w:w="776" w:type="dxa"/>
            <w:vMerge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6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- групповая</w:t>
            </w:r>
          </w:p>
        </w:tc>
        <w:tc>
          <w:tcPr>
            <w:tcW w:w="992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3CE7" w:rsidRPr="007B3CE7" w:rsidTr="007B3CE7">
        <w:tc>
          <w:tcPr>
            <w:tcW w:w="776" w:type="dxa"/>
            <w:vMerge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6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- фронтальная</w:t>
            </w:r>
          </w:p>
        </w:tc>
        <w:tc>
          <w:tcPr>
            <w:tcW w:w="992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3CE7" w:rsidRPr="007B3CE7" w:rsidTr="007B3CE7">
        <w:tc>
          <w:tcPr>
            <w:tcW w:w="776" w:type="dxa"/>
            <w:vMerge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6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- коллективная</w:t>
            </w:r>
          </w:p>
        </w:tc>
        <w:tc>
          <w:tcPr>
            <w:tcW w:w="992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3CE7" w:rsidRPr="007B3CE7" w:rsidTr="007B3CE7">
        <w:tc>
          <w:tcPr>
            <w:tcW w:w="776" w:type="dxa"/>
            <w:vMerge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6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- парная</w:t>
            </w:r>
          </w:p>
        </w:tc>
        <w:tc>
          <w:tcPr>
            <w:tcW w:w="992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3CE7" w:rsidRPr="007B3CE7" w:rsidTr="007B3CE7">
        <w:tc>
          <w:tcPr>
            <w:tcW w:w="776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6.9</w:t>
            </w:r>
          </w:p>
        </w:tc>
        <w:tc>
          <w:tcPr>
            <w:tcW w:w="7696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 xml:space="preserve">Реализация дифференцированного обучения. Наличие заданий для школьников разного уровня </w:t>
            </w:r>
            <w:proofErr w:type="spellStart"/>
            <w:r w:rsidRPr="007B3CE7">
              <w:rPr>
                <w:rFonts w:ascii="Times New Roman" w:hAnsi="Times New Roman"/>
                <w:sz w:val="24"/>
                <w:szCs w:val="24"/>
              </w:rPr>
              <w:t>обученности</w:t>
            </w:r>
            <w:proofErr w:type="spellEnd"/>
            <w:r w:rsidRPr="007B3CE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3CE7" w:rsidRPr="007B3CE7" w:rsidTr="007B3CE7">
        <w:tc>
          <w:tcPr>
            <w:tcW w:w="776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6.10.</w:t>
            </w:r>
          </w:p>
        </w:tc>
        <w:tc>
          <w:tcPr>
            <w:tcW w:w="7696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Средства обучения. Целесообразность их использования в соответствии с темой, этапом обучения.</w:t>
            </w:r>
          </w:p>
        </w:tc>
        <w:tc>
          <w:tcPr>
            <w:tcW w:w="992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3CE7" w:rsidRPr="007B3CE7" w:rsidTr="007B3CE7">
        <w:tc>
          <w:tcPr>
            <w:tcW w:w="776" w:type="dxa"/>
            <w:vMerge w:val="restart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6.11.</w:t>
            </w:r>
          </w:p>
        </w:tc>
        <w:tc>
          <w:tcPr>
            <w:tcW w:w="7696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Использование наглядного материала:</w:t>
            </w:r>
          </w:p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- в качестве иллюстрирования</w:t>
            </w:r>
          </w:p>
        </w:tc>
        <w:tc>
          <w:tcPr>
            <w:tcW w:w="992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3CE7" w:rsidRPr="007B3CE7" w:rsidTr="007B3CE7">
        <w:tc>
          <w:tcPr>
            <w:tcW w:w="776" w:type="dxa"/>
            <w:vMerge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6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- для эмоциональной поддержки</w:t>
            </w:r>
          </w:p>
        </w:tc>
        <w:tc>
          <w:tcPr>
            <w:tcW w:w="992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3CE7" w:rsidRPr="007B3CE7" w:rsidTr="007B3CE7">
        <w:tc>
          <w:tcPr>
            <w:tcW w:w="776" w:type="dxa"/>
            <w:vMerge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6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- для решения обучающих задач</w:t>
            </w:r>
          </w:p>
        </w:tc>
        <w:tc>
          <w:tcPr>
            <w:tcW w:w="992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3CE7" w:rsidRPr="007B3CE7" w:rsidTr="007B3CE7">
        <w:tc>
          <w:tcPr>
            <w:tcW w:w="776" w:type="dxa"/>
            <w:vMerge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6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Наглядный материал:</w:t>
            </w:r>
          </w:p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- избыточен</w:t>
            </w:r>
          </w:p>
        </w:tc>
        <w:tc>
          <w:tcPr>
            <w:tcW w:w="992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3CE7" w:rsidRPr="007B3CE7" w:rsidTr="007B3CE7">
        <w:tc>
          <w:tcPr>
            <w:tcW w:w="776" w:type="dxa"/>
            <w:vMerge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6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- достаточен</w:t>
            </w:r>
          </w:p>
        </w:tc>
        <w:tc>
          <w:tcPr>
            <w:tcW w:w="992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3CE7" w:rsidRPr="007B3CE7" w:rsidTr="007B3CE7">
        <w:tc>
          <w:tcPr>
            <w:tcW w:w="776" w:type="dxa"/>
            <w:vMerge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6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- уместен</w:t>
            </w:r>
          </w:p>
        </w:tc>
        <w:tc>
          <w:tcPr>
            <w:tcW w:w="992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3CE7" w:rsidRPr="007B3CE7" w:rsidTr="007B3CE7">
        <w:tc>
          <w:tcPr>
            <w:tcW w:w="776" w:type="dxa"/>
            <w:vMerge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6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- недостаточен</w:t>
            </w:r>
          </w:p>
        </w:tc>
        <w:tc>
          <w:tcPr>
            <w:tcW w:w="992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3CE7" w:rsidRPr="007B3CE7" w:rsidTr="007B3CE7">
        <w:tc>
          <w:tcPr>
            <w:tcW w:w="776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6.12.</w:t>
            </w:r>
          </w:p>
        </w:tc>
        <w:tc>
          <w:tcPr>
            <w:tcW w:w="7696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Формирование навыков самоконтроля и самооценки.</w:t>
            </w:r>
          </w:p>
        </w:tc>
        <w:tc>
          <w:tcPr>
            <w:tcW w:w="992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3CE7" w:rsidRPr="007B3CE7" w:rsidTr="007B3CE7">
        <w:tc>
          <w:tcPr>
            <w:tcW w:w="776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696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B3CE7">
              <w:rPr>
                <w:rFonts w:ascii="Times New Roman" w:hAnsi="Times New Roman"/>
                <w:b/>
                <w:i/>
                <w:sz w:val="24"/>
                <w:szCs w:val="24"/>
              </w:rPr>
              <w:t>Психологические основы урока:</w:t>
            </w:r>
          </w:p>
        </w:tc>
        <w:tc>
          <w:tcPr>
            <w:tcW w:w="992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3CE7" w:rsidRPr="007B3CE7" w:rsidTr="007B3CE7">
        <w:tc>
          <w:tcPr>
            <w:tcW w:w="776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lastRenderedPageBreak/>
              <w:t>7.1.</w:t>
            </w:r>
          </w:p>
        </w:tc>
        <w:tc>
          <w:tcPr>
            <w:tcW w:w="7696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Учёт учителем уровней актуального развития учащихся и зоны их ближайшего развития.</w:t>
            </w:r>
          </w:p>
        </w:tc>
        <w:tc>
          <w:tcPr>
            <w:tcW w:w="992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3CE7" w:rsidRPr="007B3CE7" w:rsidTr="007B3CE7">
        <w:tc>
          <w:tcPr>
            <w:tcW w:w="776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7.2.</w:t>
            </w:r>
          </w:p>
        </w:tc>
        <w:tc>
          <w:tcPr>
            <w:tcW w:w="7696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Реализация развивающей функции обучения. Развитие качеств: восприятие, внимание, воображение, память, мышление, речь</w:t>
            </w:r>
          </w:p>
        </w:tc>
        <w:tc>
          <w:tcPr>
            <w:tcW w:w="992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3CE7" w:rsidRPr="007B3CE7" w:rsidTr="007B3CE7">
        <w:tc>
          <w:tcPr>
            <w:tcW w:w="776" w:type="dxa"/>
            <w:vMerge w:val="restart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7.3.</w:t>
            </w:r>
          </w:p>
        </w:tc>
        <w:tc>
          <w:tcPr>
            <w:tcW w:w="7696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 xml:space="preserve">Ритмичность урока: </w:t>
            </w:r>
          </w:p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- чередование материала разной степени трудности</w:t>
            </w:r>
          </w:p>
        </w:tc>
        <w:tc>
          <w:tcPr>
            <w:tcW w:w="992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3CE7" w:rsidRPr="007B3CE7" w:rsidTr="007B3CE7">
        <w:tc>
          <w:tcPr>
            <w:tcW w:w="776" w:type="dxa"/>
            <w:vMerge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6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- разнообразие видов учебной деятельности</w:t>
            </w:r>
          </w:p>
        </w:tc>
        <w:tc>
          <w:tcPr>
            <w:tcW w:w="992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3CE7" w:rsidRPr="007B3CE7" w:rsidTr="007B3CE7">
        <w:tc>
          <w:tcPr>
            <w:tcW w:w="776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7.4.</w:t>
            </w:r>
          </w:p>
        </w:tc>
        <w:tc>
          <w:tcPr>
            <w:tcW w:w="7696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Наличие психологических пауз и разрядки.  Эмоциональная атмосфера урока</w:t>
            </w:r>
          </w:p>
        </w:tc>
        <w:tc>
          <w:tcPr>
            <w:tcW w:w="992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3CE7" w:rsidRPr="007B3CE7" w:rsidTr="007B3CE7">
        <w:tc>
          <w:tcPr>
            <w:tcW w:w="776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696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b/>
                <w:i/>
                <w:sz w:val="24"/>
                <w:szCs w:val="24"/>
              </w:rPr>
              <w:t>Домашнее задание</w:t>
            </w:r>
            <w:r w:rsidRPr="007B3CE7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- оптимальный объём</w:t>
            </w:r>
          </w:p>
        </w:tc>
        <w:tc>
          <w:tcPr>
            <w:tcW w:w="992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3CE7" w:rsidRPr="007B3CE7" w:rsidTr="007B3CE7">
        <w:tc>
          <w:tcPr>
            <w:tcW w:w="776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6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- доступность инструктажа</w:t>
            </w:r>
          </w:p>
        </w:tc>
        <w:tc>
          <w:tcPr>
            <w:tcW w:w="992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3CE7" w:rsidRPr="007B3CE7" w:rsidTr="007B3CE7">
        <w:tc>
          <w:tcPr>
            <w:tcW w:w="776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6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- дифференциация</w:t>
            </w:r>
          </w:p>
        </w:tc>
        <w:tc>
          <w:tcPr>
            <w:tcW w:w="992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3CE7" w:rsidRPr="007B3CE7" w:rsidTr="007B3CE7">
        <w:tc>
          <w:tcPr>
            <w:tcW w:w="776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6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- представление права выбора</w:t>
            </w:r>
          </w:p>
        </w:tc>
        <w:tc>
          <w:tcPr>
            <w:tcW w:w="992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3CE7" w:rsidRPr="007B3CE7" w:rsidTr="007B3CE7">
        <w:tc>
          <w:tcPr>
            <w:tcW w:w="776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696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Наличие элементов нового в педагогической деятельности учителя (отсутствия шаблона)</w:t>
            </w:r>
          </w:p>
        </w:tc>
        <w:tc>
          <w:tcPr>
            <w:tcW w:w="992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3CE7" w:rsidRPr="007B3CE7" w:rsidTr="007B3CE7">
        <w:tc>
          <w:tcPr>
            <w:tcW w:w="8472" w:type="dxa"/>
            <w:gridSpan w:val="2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Итого:                          </w:t>
            </w:r>
          </w:p>
        </w:tc>
        <w:tc>
          <w:tcPr>
            <w:tcW w:w="992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3CE7" w:rsidRPr="007B3CE7" w:rsidTr="007B3CE7">
        <w:trPr>
          <w:trHeight w:val="564"/>
        </w:trPr>
        <w:tc>
          <w:tcPr>
            <w:tcW w:w="9464" w:type="dxa"/>
            <w:gridSpan w:val="3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За каждый критерий ставятся баллы от 0 до 2: 0 – критерий отсутствует, 1 – проявляется частично,  2- в полном объёме.</w:t>
            </w:r>
          </w:p>
        </w:tc>
        <w:tc>
          <w:tcPr>
            <w:tcW w:w="1134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B3CE7" w:rsidRPr="007B3CE7" w:rsidRDefault="007B3CE7" w:rsidP="007B3CE7">
      <w:pPr>
        <w:spacing w:after="0"/>
        <w:rPr>
          <w:rFonts w:ascii="Times New Roman" w:hAnsi="Times New Roman"/>
          <w:sz w:val="24"/>
          <w:szCs w:val="24"/>
        </w:rPr>
      </w:pPr>
      <w:r w:rsidRPr="007B3CE7">
        <w:rPr>
          <w:rFonts w:ascii="Times New Roman" w:hAnsi="Times New Roman"/>
          <w:b/>
          <w:sz w:val="24"/>
          <w:szCs w:val="24"/>
        </w:rPr>
        <w:t>Выводы:</w:t>
      </w:r>
      <w:r w:rsidRPr="007B3CE7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B3CE7" w:rsidRPr="007B3CE7" w:rsidRDefault="007B3CE7" w:rsidP="007B3CE7">
      <w:pPr>
        <w:spacing w:after="0"/>
        <w:rPr>
          <w:rFonts w:ascii="Times New Roman" w:hAnsi="Times New Roman"/>
          <w:sz w:val="24"/>
          <w:szCs w:val="24"/>
        </w:rPr>
      </w:pPr>
      <w:r w:rsidRPr="007B3CE7">
        <w:rPr>
          <w:rFonts w:ascii="Times New Roman" w:hAnsi="Times New Roman"/>
          <w:b/>
          <w:sz w:val="24"/>
          <w:szCs w:val="24"/>
        </w:rPr>
        <w:t xml:space="preserve">Рекомендации: </w:t>
      </w:r>
      <w:r w:rsidRPr="007B3CE7">
        <w:rPr>
          <w:rFonts w:ascii="Times New Roman" w:hAnsi="Times New Roman"/>
          <w:sz w:val="24"/>
          <w:szCs w:val="24"/>
        </w:rPr>
        <w:t>______________________________________________________________________</w:t>
      </w:r>
    </w:p>
    <w:p w:rsidR="007B3CE7" w:rsidRPr="007B3CE7" w:rsidRDefault="007B3CE7" w:rsidP="007B3CE7">
      <w:pPr>
        <w:spacing w:after="0"/>
        <w:rPr>
          <w:rFonts w:ascii="Times New Roman" w:hAnsi="Times New Roman"/>
          <w:sz w:val="24"/>
          <w:szCs w:val="24"/>
        </w:rPr>
      </w:pPr>
      <w:r w:rsidRPr="007B3CE7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</w:p>
    <w:p w:rsidR="007B3CE7" w:rsidRPr="007B3CE7" w:rsidRDefault="007B3CE7" w:rsidP="007B3CE7">
      <w:pPr>
        <w:tabs>
          <w:tab w:val="left" w:pos="1080"/>
          <w:tab w:val="left" w:pos="3855"/>
        </w:tabs>
        <w:spacing w:after="0" w:line="360" w:lineRule="auto"/>
        <w:rPr>
          <w:rFonts w:ascii="Times New Roman" w:hAnsi="Times New Roman"/>
          <w:b/>
          <w:sz w:val="20"/>
          <w:szCs w:val="20"/>
        </w:rPr>
      </w:pPr>
      <w:r w:rsidRPr="007B3CE7">
        <w:rPr>
          <w:rFonts w:ascii="Times New Roman" w:hAnsi="Times New Roman"/>
          <w:b/>
          <w:sz w:val="20"/>
          <w:szCs w:val="20"/>
        </w:rPr>
        <w:t>Проверяющий_________________________________________________</w:t>
      </w:r>
    </w:p>
    <w:p w:rsidR="007B3CE7" w:rsidRPr="007B3CE7" w:rsidRDefault="007B3CE7" w:rsidP="007B3CE7">
      <w:pPr>
        <w:tabs>
          <w:tab w:val="left" w:pos="1080"/>
          <w:tab w:val="left" w:pos="3855"/>
        </w:tabs>
        <w:spacing w:after="0" w:line="360" w:lineRule="auto"/>
        <w:rPr>
          <w:rFonts w:ascii="Times New Roman" w:hAnsi="Times New Roman"/>
          <w:b/>
          <w:sz w:val="20"/>
          <w:szCs w:val="20"/>
        </w:rPr>
      </w:pPr>
      <w:r w:rsidRPr="007B3CE7">
        <w:rPr>
          <w:rFonts w:ascii="Times New Roman" w:hAnsi="Times New Roman"/>
          <w:b/>
          <w:sz w:val="20"/>
          <w:szCs w:val="20"/>
        </w:rPr>
        <w:t>Учитель_______________</w:t>
      </w:r>
      <w:r w:rsidRPr="007B3CE7">
        <w:rPr>
          <w:rFonts w:ascii="Times New Roman" w:hAnsi="Times New Roman"/>
          <w:b/>
          <w:sz w:val="20"/>
          <w:szCs w:val="20"/>
        </w:rPr>
        <w:tab/>
      </w:r>
      <w:r w:rsidRPr="007B3CE7">
        <w:rPr>
          <w:rFonts w:ascii="Times New Roman" w:hAnsi="Times New Roman"/>
          <w:b/>
          <w:sz w:val="20"/>
          <w:szCs w:val="20"/>
        </w:rPr>
        <w:tab/>
      </w:r>
      <w:r w:rsidRPr="007B3CE7">
        <w:rPr>
          <w:rFonts w:ascii="Times New Roman" w:hAnsi="Times New Roman"/>
          <w:b/>
          <w:sz w:val="20"/>
          <w:szCs w:val="20"/>
        </w:rPr>
        <w:tab/>
      </w:r>
      <w:r w:rsidRPr="007B3CE7">
        <w:rPr>
          <w:rFonts w:ascii="Times New Roman" w:hAnsi="Times New Roman"/>
          <w:b/>
          <w:sz w:val="20"/>
          <w:szCs w:val="20"/>
        </w:rPr>
        <w:tab/>
      </w:r>
      <w:r w:rsidRPr="007B3CE7">
        <w:rPr>
          <w:rFonts w:ascii="Times New Roman" w:hAnsi="Times New Roman"/>
          <w:b/>
          <w:sz w:val="20"/>
          <w:szCs w:val="20"/>
        </w:rPr>
        <w:tab/>
      </w:r>
      <w:r w:rsidRPr="007B3CE7">
        <w:rPr>
          <w:rFonts w:ascii="Times New Roman" w:hAnsi="Times New Roman"/>
          <w:b/>
          <w:sz w:val="20"/>
          <w:szCs w:val="20"/>
        </w:rPr>
        <w:tab/>
        <w:t xml:space="preserve">                                                                                                «____»____________20_____г.</w:t>
      </w:r>
    </w:p>
    <w:p w:rsidR="007B3CE7" w:rsidRPr="007B3CE7" w:rsidRDefault="007B3CE7" w:rsidP="007B3CE7">
      <w:pPr>
        <w:spacing w:after="0"/>
        <w:rPr>
          <w:rFonts w:ascii="Times New Roman" w:hAnsi="Times New Roman"/>
          <w:sz w:val="24"/>
          <w:szCs w:val="24"/>
        </w:rPr>
      </w:pPr>
    </w:p>
    <w:p w:rsidR="007B3CE7" w:rsidRDefault="007B3CE7" w:rsidP="007B3CE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B3CE7" w:rsidRPr="007B3CE7" w:rsidRDefault="007B3CE7" w:rsidP="007B3CE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7B3CE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Схема анализа урока № _____</w:t>
      </w:r>
    </w:p>
    <w:p w:rsidR="007B3CE7" w:rsidRPr="007B3CE7" w:rsidRDefault="007B3CE7" w:rsidP="007B3CE7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7B3CE7">
        <w:rPr>
          <w:rFonts w:ascii="Times New Roman" w:hAnsi="Times New Roman"/>
          <w:sz w:val="24"/>
          <w:szCs w:val="28"/>
        </w:rPr>
        <w:t>Дата посещения____________________________________</w:t>
      </w:r>
      <w:r w:rsidR="008F057F">
        <w:rPr>
          <w:rFonts w:ascii="Times New Roman" w:hAnsi="Times New Roman"/>
          <w:sz w:val="24"/>
          <w:szCs w:val="28"/>
        </w:rPr>
        <w:t>____________________</w:t>
      </w:r>
    </w:p>
    <w:p w:rsidR="007B3CE7" w:rsidRPr="007B3CE7" w:rsidRDefault="007B3CE7" w:rsidP="007B3CE7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7B3CE7">
        <w:rPr>
          <w:rFonts w:ascii="Times New Roman" w:hAnsi="Times New Roman"/>
          <w:sz w:val="24"/>
          <w:szCs w:val="28"/>
        </w:rPr>
        <w:t>Учитель______________________________________________________________________</w:t>
      </w:r>
    </w:p>
    <w:p w:rsidR="007B3CE7" w:rsidRPr="007B3CE7" w:rsidRDefault="007B3CE7" w:rsidP="007B3CE7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7B3CE7">
        <w:rPr>
          <w:rFonts w:ascii="Times New Roman" w:hAnsi="Times New Roman"/>
          <w:sz w:val="24"/>
          <w:szCs w:val="28"/>
        </w:rPr>
        <w:t>Класс________________________________________________________________________</w:t>
      </w:r>
    </w:p>
    <w:p w:rsidR="007B3CE7" w:rsidRPr="007B3CE7" w:rsidRDefault="007B3CE7" w:rsidP="007B3CE7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7B3CE7">
        <w:rPr>
          <w:rFonts w:ascii="Times New Roman" w:hAnsi="Times New Roman"/>
          <w:sz w:val="24"/>
          <w:szCs w:val="28"/>
        </w:rPr>
        <w:t>Предмет _____________________________________________________________________</w:t>
      </w:r>
    </w:p>
    <w:p w:rsidR="007B3CE7" w:rsidRPr="007B3CE7" w:rsidRDefault="007B3CE7" w:rsidP="007B3CE7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7B3CE7">
        <w:rPr>
          <w:rFonts w:ascii="Times New Roman" w:hAnsi="Times New Roman"/>
          <w:sz w:val="24"/>
          <w:szCs w:val="28"/>
        </w:rPr>
        <w:t>Цель посещения________________________________</w:t>
      </w:r>
      <w:r w:rsidR="008F057F">
        <w:rPr>
          <w:rFonts w:ascii="Times New Roman" w:hAnsi="Times New Roman"/>
          <w:sz w:val="24"/>
          <w:szCs w:val="28"/>
        </w:rPr>
        <w:t>_______________________________</w:t>
      </w:r>
    </w:p>
    <w:p w:rsidR="007B3CE7" w:rsidRPr="007B3CE7" w:rsidRDefault="007B3CE7" w:rsidP="007B3CE7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7B3CE7">
        <w:rPr>
          <w:rFonts w:ascii="Times New Roman" w:hAnsi="Times New Roman"/>
          <w:sz w:val="24"/>
          <w:szCs w:val="28"/>
        </w:rPr>
        <w:t>Тема _________________________________________________________________________</w:t>
      </w:r>
    </w:p>
    <w:p w:rsidR="007B3CE7" w:rsidRPr="007B3CE7" w:rsidRDefault="007B3CE7" w:rsidP="007B3C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3CE7">
        <w:rPr>
          <w:rFonts w:ascii="Times New Roman" w:eastAsia="Times New Roman" w:hAnsi="Times New Roman"/>
          <w:sz w:val="24"/>
          <w:szCs w:val="24"/>
          <w:lang w:eastAsia="ru-RU"/>
        </w:rPr>
        <w:t>Тип урока</w:t>
      </w:r>
      <w:r w:rsidRPr="007B3CE7">
        <w:rPr>
          <w:rFonts w:ascii="Times New Roman" w:eastAsia="Times New Roman" w:hAnsi="Times New Roman"/>
          <w:b/>
          <w:sz w:val="24"/>
          <w:szCs w:val="24"/>
          <w:lang w:eastAsia="ru-RU"/>
        </w:rPr>
        <w:t>____________________________________________________________________</w:t>
      </w:r>
    </w:p>
    <w:p w:rsidR="007B3CE7" w:rsidRPr="007B3CE7" w:rsidRDefault="007B3CE7" w:rsidP="007B3C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57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74"/>
        <w:gridCol w:w="1597"/>
      </w:tblGrid>
      <w:tr w:rsidR="007B3CE7" w:rsidRPr="007B3CE7" w:rsidTr="007B3CE7">
        <w:tc>
          <w:tcPr>
            <w:tcW w:w="7974" w:type="dxa"/>
          </w:tcPr>
          <w:p w:rsidR="007B3CE7" w:rsidRPr="007B3CE7" w:rsidRDefault="007B3CE7" w:rsidP="007B3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7B3CE7" w:rsidRPr="007B3CE7" w:rsidRDefault="007B3CE7" w:rsidP="007B3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Критерии урока</w:t>
            </w:r>
          </w:p>
        </w:tc>
        <w:tc>
          <w:tcPr>
            <w:tcW w:w="1597" w:type="dxa"/>
          </w:tcPr>
          <w:p w:rsidR="007B3CE7" w:rsidRPr="007B3CE7" w:rsidRDefault="007B3CE7" w:rsidP="007B3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Оценка критерия от 0 до 2 баллов</w:t>
            </w:r>
          </w:p>
        </w:tc>
      </w:tr>
      <w:tr w:rsidR="007B3CE7" w:rsidRPr="007B3CE7" w:rsidTr="007B3CE7">
        <w:tc>
          <w:tcPr>
            <w:tcW w:w="9571" w:type="dxa"/>
            <w:gridSpan w:val="2"/>
          </w:tcPr>
          <w:p w:rsidR="007B3CE7" w:rsidRPr="007B3CE7" w:rsidRDefault="007B3CE7" w:rsidP="007B3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 Анализ целей урока</w:t>
            </w:r>
          </w:p>
        </w:tc>
      </w:tr>
      <w:tr w:rsidR="007B3CE7" w:rsidRPr="007B3CE7" w:rsidTr="007B3CE7">
        <w:tc>
          <w:tcPr>
            <w:tcW w:w="7974" w:type="dxa"/>
          </w:tcPr>
          <w:p w:rsidR="007B3CE7" w:rsidRPr="007B3CE7" w:rsidRDefault="007B3CE7" w:rsidP="007B3C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1.1.Оценка правильности и обоснованности постановки учебной и воспитательной целей урока с учетом особенностей учебного материала, </w:t>
            </w:r>
          </w:p>
          <w:p w:rsidR="007B3CE7" w:rsidRPr="007B3CE7" w:rsidRDefault="007B3CE7" w:rsidP="007B3C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места данного урока в системе уроков по теме, </w:t>
            </w:r>
          </w:p>
          <w:p w:rsidR="007B3CE7" w:rsidRPr="007B3CE7" w:rsidRDefault="007B3CE7" w:rsidP="007B3C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уровня подготовленности класса.</w:t>
            </w:r>
          </w:p>
        </w:tc>
        <w:tc>
          <w:tcPr>
            <w:tcW w:w="1597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3CE7" w:rsidRPr="007B3CE7" w:rsidTr="007B3CE7">
        <w:tc>
          <w:tcPr>
            <w:tcW w:w="7974" w:type="dxa"/>
          </w:tcPr>
          <w:p w:rsidR="007B3CE7" w:rsidRPr="007B3CE7" w:rsidRDefault="007B3CE7" w:rsidP="007B3C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1.2.Постановка и доведение целей урока до учащихся.</w:t>
            </w:r>
          </w:p>
        </w:tc>
        <w:tc>
          <w:tcPr>
            <w:tcW w:w="1597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3CE7" w:rsidRPr="007B3CE7" w:rsidTr="007B3CE7">
        <w:tc>
          <w:tcPr>
            <w:tcW w:w="7974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1.3.Степень достижения целей урока.</w:t>
            </w:r>
          </w:p>
        </w:tc>
        <w:tc>
          <w:tcPr>
            <w:tcW w:w="1597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3CE7" w:rsidRPr="007B3CE7" w:rsidTr="007B3CE7">
        <w:trPr>
          <w:trHeight w:val="315"/>
        </w:trPr>
        <w:tc>
          <w:tcPr>
            <w:tcW w:w="9571" w:type="dxa"/>
            <w:gridSpan w:val="2"/>
          </w:tcPr>
          <w:p w:rsidR="007B3CE7" w:rsidRPr="007B3CE7" w:rsidRDefault="007B3CE7" w:rsidP="007B3CE7">
            <w:pPr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Анализ структуры и организации урока.</w:t>
            </w:r>
          </w:p>
        </w:tc>
      </w:tr>
      <w:tr w:rsidR="007B3CE7" w:rsidRPr="007B3CE7" w:rsidTr="007B3CE7">
        <w:tc>
          <w:tcPr>
            <w:tcW w:w="7974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2.1.Соответствие структуры урока его целям. </w:t>
            </w:r>
          </w:p>
        </w:tc>
        <w:tc>
          <w:tcPr>
            <w:tcW w:w="1597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3CE7" w:rsidRPr="007B3CE7" w:rsidTr="007B3CE7">
        <w:tc>
          <w:tcPr>
            <w:tcW w:w="7974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2.2.Продуманность выбора типа урока, его структуры, логическая последовательность и взаимосвязь этапов урока.</w:t>
            </w:r>
          </w:p>
        </w:tc>
        <w:tc>
          <w:tcPr>
            <w:tcW w:w="1597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3CE7" w:rsidRPr="007B3CE7" w:rsidTr="007B3CE7">
        <w:tc>
          <w:tcPr>
            <w:tcW w:w="7974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2.3.Целесообразность распределения времени урока между ними.</w:t>
            </w:r>
          </w:p>
        </w:tc>
        <w:tc>
          <w:tcPr>
            <w:tcW w:w="1597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3CE7" w:rsidRPr="007B3CE7" w:rsidTr="007B3CE7">
        <w:tc>
          <w:tcPr>
            <w:tcW w:w="7974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2.4.Рациональность выбора форм обучения</w:t>
            </w:r>
          </w:p>
        </w:tc>
        <w:tc>
          <w:tcPr>
            <w:tcW w:w="1597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3CE7" w:rsidRPr="007B3CE7" w:rsidTr="007B3CE7">
        <w:tc>
          <w:tcPr>
            <w:tcW w:w="7974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2.5.Оборудование урока.</w:t>
            </w:r>
          </w:p>
        </w:tc>
        <w:tc>
          <w:tcPr>
            <w:tcW w:w="1597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3CE7" w:rsidRPr="007B3CE7" w:rsidTr="007B3CE7">
        <w:tc>
          <w:tcPr>
            <w:tcW w:w="7974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2.6.Рациональная организация труда учителя и учащихся.</w:t>
            </w:r>
          </w:p>
        </w:tc>
        <w:tc>
          <w:tcPr>
            <w:tcW w:w="1597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3CE7" w:rsidRPr="007B3CE7" w:rsidTr="007B3CE7">
        <w:tc>
          <w:tcPr>
            <w:tcW w:w="9571" w:type="dxa"/>
            <w:gridSpan w:val="2"/>
          </w:tcPr>
          <w:p w:rsidR="007B3CE7" w:rsidRPr="007B3CE7" w:rsidRDefault="007B3CE7" w:rsidP="007B3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3.     Анализ содержания урока</w:t>
            </w:r>
          </w:p>
        </w:tc>
      </w:tr>
      <w:tr w:rsidR="007B3CE7" w:rsidRPr="007B3CE7" w:rsidTr="007B3CE7">
        <w:trPr>
          <w:trHeight w:val="318"/>
        </w:trPr>
        <w:tc>
          <w:tcPr>
            <w:tcW w:w="7974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3.1.Соответствие содержания урока требованиям государственных программ. </w:t>
            </w:r>
          </w:p>
        </w:tc>
        <w:tc>
          <w:tcPr>
            <w:tcW w:w="1597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3CE7" w:rsidRPr="007B3CE7" w:rsidTr="007B3CE7">
        <w:tc>
          <w:tcPr>
            <w:tcW w:w="7974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3.2.Научный уровень излагаемого материала.  </w:t>
            </w:r>
          </w:p>
        </w:tc>
        <w:tc>
          <w:tcPr>
            <w:tcW w:w="1597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3CE7" w:rsidRPr="007B3CE7" w:rsidTr="007B3CE7">
        <w:tc>
          <w:tcPr>
            <w:tcW w:w="7974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3.3.Степень нравственного влияния, воспитательная направленность урока.</w:t>
            </w:r>
          </w:p>
        </w:tc>
        <w:tc>
          <w:tcPr>
            <w:tcW w:w="1597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3CE7" w:rsidRPr="007B3CE7" w:rsidTr="007B3CE7">
        <w:tc>
          <w:tcPr>
            <w:tcW w:w="7974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3.4.Практическая направленность урока</w:t>
            </w:r>
          </w:p>
        </w:tc>
        <w:tc>
          <w:tcPr>
            <w:tcW w:w="1597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3CE7" w:rsidRPr="007B3CE7" w:rsidTr="007B3CE7">
        <w:tc>
          <w:tcPr>
            <w:tcW w:w="7974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3.5.Реализация развивающих возможностей урока в плане формирования активной учебной деятельности, самостоятельного мышления, познавательных интересов и подготовки к ЕГЭ и ГИА.</w:t>
            </w:r>
          </w:p>
        </w:tc>
        <w:tc>
          <w:tcPr>
            <w:tcW w:w="1597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3CE7" w:rsidRPr="007B3CE7" w:rsidTr="007B3CE7">
        <w:tc>
          <w:tcPr>
            <w:tcW w:w="7974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3.6.Подведение учащихся к восприятию новых знаний.</w:t>
            </w:r>
          </w:p>
        </w:tc>
        <w:tc>
          <w:tcPr>
            <w:tcW w:w="1597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3CE7" w:rsidRPr="007B3CE7" w:rsidTr="007B3CE7">
        <w:tc>
          <w:tcPr>
            <w:tcW w:w="7974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3.7.Выделение главной идеи нового материала.</w:t>
            </w:r>
          </w:p>
        </w:tc>
        <w:tc>
          <w:tcPr>
            <w:tcW w:w="1597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3CE7" w:rsidRPr="007B3CE7" w:rsidTr="007B3CE7">
        <w:tc>
          <w:tcPr>
            <w:tcW w:w="7974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3.8.Формирование новых понятий.</w:t>
            </w:r>
          </w:p>
        </w:tc>
        <w:tc>
          <w:tcPr>
            <w:tcW w:w="1597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3CE7" w:rsidRPr="007B3CE7" w:rsidTr="007B3CE7">
        <w:tc>
          <w:tcPr>
            <w:tcW w:w="7974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3.9.Актуализация опорных знаний</w:t>
            </w:r>
          </w:p>
        </w:tc>
        <w:tc>
          <w:tcPr>
            <w:tcW w:w="1597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3CE7" w:rsidRPr="007B3CE7" w:rsidTr="007B3CE7">
        <w:tc>
          <w:tcPr>
            <w:tcW w:w="9571" w:type="dxa"/>
            <w:gridSpan w:val="2"/>
          </w:tcPr>
          <w:p w:rsidR="007B3CE7" w:rsidRPr="007B3CE7" w:rsidRDefault="007B3CE7" w:rsidP="007B3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4.  Организация самостоятельной работы учащихся.</w:t>
            </w:r>
          </w:p>
        </w:tc>
      </w:tr>
      <w:tr w:rsidR="007B3CE7" w:rsidRPr="007B3CE7" w:rsidTr="007B3CE7">
        <w:tc>
          <w:tcPr>
            <w:tcW w:w="7974" w:type="dxa"/>
          </w:tcPr>
          <w:p w:rsidR="007B3CE7" w:rsidRPr="007B3CE7" w:rsidRDefault="007B3CE7" w:rsidP="007B3CE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4.1.Характер тренировочных упражнений, виды самостоятельных работ, степень сложности, вариативность в ходе урока и подготовки к ЕГЭ и ГИА</w:t>
            </w:r>
          </w:p>
        </w:tc>
        <w:tc>
          <w:tcPr>
            <w:tcW w:w="1597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3CE7" w:rsidRPr="007B3CE7" w:rsidTr="007B3CE7">
        <w:tc>
          <w:tcPr>
            <w:tcW w:w="7974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4.2.Учет уровня подготовленности учащихся класса.</w:t>
            </w:r>
          </w:p>
        </w:tc>
        <w:tc>
          <w:tcPr>
            <w:tcW w:w="1597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3CE7" w:rsidRPr="007B3CE7" w:rsidTr="007B3CE7">
        <w:tc>
          <w:tcPr>
            <w:tcW w:w="7974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4.3.Инструктаж и помощь учителя.</w:t>
            </w:r>
          </w:p>
        </w:tc>
        <w:tc>
          <w:tcPr>
            <w:tcW w:w="1597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3CE7" w:rsidRPr="007B3CE7" w:rsidTr="007B3CE7">
        <w:tc>
          <w:tcPr>
            <w:tcW w:w="7974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4.4.Степень усвоения нового материала (эффективность).</w:t>
            </w:r>
          </w:p>
        </w:tc>
        <w:tc>
          <w:tcPr>
            <w:tcW w:w="1597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3CE7" w:rsidRPr="007B3CE7" w:rsidTr="007B3CE7">
        <w:tc>
          <w:tcPr>
            <w:tcW w:w="7974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4.5.Связь нового с ранее </w:t>
            </w:r>
            <w:proofErr w:type="gramStart"/>
            <w:r w:rsidRPr="007B3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изученным</w:t>
            </w:r>
            <w:proofErr w:type="gramEnd"/>
            <w:r w:rsidRPr="007B3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97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3CE7" w:rsidRPr="007B3CE7" w:rsidTr="007B3CE7">
        <w:tc>
          <w:tcPr>
            <w:tcW w:w="7974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4.6.Повторение (организация, формы, приемы, объем).</w:t>
            </w:r>
          </w:p>
        </w:tc>
        <w:tc>
          <w:tcPr>
            <w:tcW w:w="1597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3CE7" w:rsidRPr="007B3CE7" w:rsidTr="007B3CE7">
        <w:tc>
          <w:tcPr>
            <w:tcW w:w="9571" w:type="dxa"/>
            <w:gridSpan w:val="2"/>
          </w:tcPr>
          <w:p w:rsidR="007B3CE7" w:rsidRPr="007B3CE7" w:rsidRDefault="007B3CE7" w:rsidP="007B3C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5. Анализ методики проведения урока</w:t>
            </w:r>
          </w:p>
        </w:tc>
      </w:tr>
      <w:tr w:rsidR="007B3CE7" w:rsidRPr="007B3CE7" w:rsidTr="007B3CE7">
        <w:tc>
          <w:tcPr>
            <w:tcW w:w="7974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5.1.Определение обоснованности и правильности отбора методов, приемов и средств обучения, их соответствия содержанию учебного материала, поставленным целям урока, учебным возможностям данного класса, соответствие методического аппарата урока каждому его этапу и задачам активизации учащихся.</w:t>
            </w:r>
          </w:p>
        </w:tc>
        <w:tc>
          <w:tcPr>
            <w:tcW w:w="1597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3CE7" w:rsidRPr="007B3CE7" w:rsidTr="007B3CE7">
        <w:tc>
          <w:tcPr>
            <w:tcW w:w="7974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5.2.Разнообразие приемов и методов, применяемых учителем</w:t>
            </w:r>
          </w:p>
        </w:tc>
        <w:tc>
          <w:tcPr>
            <w:tcW w:w="1597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3CE7" w:rsidRPr="007B3CE7" w:rsidTr="007B3CE7">
        <w:tc>
          <w:tcPr>
            <w:tcW w:w="7974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5.3.Эффективность использования наглядных пособий, дидактического раздаточного материала и технических средств обучения</w:t>
            </w:r>
          </w:p>
        </w:tc>
        <w:tc>
          <w:tcPr>
            <w:tcW w:w="1597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3CE7" w:rsidRPr="007B3CE7" w:rsidTr="007B3CE7">
        <w:tc>
          <w:tcPr>
            <w:tcW w:w="7974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5.4.Оценка методической вооруженности и </w:t>
            </w:r>
            <w:proofErr w:type="spellStart"/>
            <w:r w:rsidRPr="007B3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педтехники</w:t>
            </w:r>
            <w:proofErr w:type="spellEnd"/>
            <w:r w:rsidRPr="007B3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учителя</w:t>
            </w:r>
          </w:p>
        </w:tc>
        <w:tc>
          <w:tcPr>
            <w:tcW w:w="1597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3CE7" w:rsidRPr="007B3CE7" w:rsidTr="007B3CE7">
        <w:tc>
          <w:tcPr>
            <w:tcW w:w="7974" w:type="dxa"/>
          </w:tcPr>
          <w:p w:rsidR="007B3CE7" w:rsidRPr="007B3CE7" w:rsidRDefault="007B3CE7" w:rsidP="007B3C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6.   Анализ работы и поведения учащихся на уроке</w:t>
            </w:r>
          </w:p>
        </w:tc>
        <w:tc>
          <w:tcPr>
            <w:tcW w:w="1597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3CE7" w:rsidRPr="007B3CE7" w:rsidTr="007B3CE7">
        <w:tc>
          <w:tcPr>
            <w:tcW w:w="7974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6.1.Общая оценка работы класса. Внимание и прилежание. Интерес к предмету. Активность класса, работоспособность учащихся на разных этапах урока. </w:t>
            </w:r>
          </w:p>
        </w:tc>
        <w:tc>
          <w:tcPr>
            <w:tcW w:w="1597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3CE7" w:rsidRPr="007B3CE7" w:rsidTr="007B3CE7">
        <w:tc>
          <w:tcPr>
            <w:tcW w:w="7974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6.2.Организация самостоятельной учебной работы учащихся, выработка рациональных приемов учебного труда учащихся, в том числе работе с </w:t>
            </w:r>
            <w:r w:rsidRPr="007B3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тестами.</w:t>
            </w:r>
          </w:p>
        </w:tc>
        <w:tc>
          <w:tcPr>
            <w:tcW w:w="1597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3CE7" w:rsidRPr="007B3CE7" w:rsidTr="007B3CE7">
        <w:tc>
          <w:tcPr>
            <w:tcW w:w="7974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6.3.Оценка целесообразности и эффективности примененных форм учебной работы. </w:t>
            </w:r>
          </w:p>
        </w:tc>
        <w:tc>
          <w:tcPr>
            <w:tcW w:w="1597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3CE7" w:rsidRPr="007B3CE7" w:rsidTr="007B3CE7">
        <w:tc>
          <w:tcPr>
            <w:tcW w:w="7974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6.4.Формирование </w:t>
            </w:r>
            <w:proofErr w:type="spellStart"/>
            <w:r w:rsidRPr="007B3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общеучебных</w:t>
            </w:r>
            <w:proofErr w:type="spellEnd"/>
            <w:r w:rsidRPr="007B3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специальных умений и навыков. </w:t>
            </w:r>
          </w:p>
        </w:tc>
        <w:tc>
          <w:tcPr>
            <w:tcW w:w="1597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3CE7" w:rsidRPr="007B3CE7" w:rsidTr="007B3CE7">
        <w:tc>
          <w:tcPr>
            <w:tcW w:w="7974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6.5.Индивидуальная работа со слабыми и сильными учениками</w:t>
            </w:r>
          </w:p>
        </w:tc>
        <w:tc>
          <w:tcPr>
            <w:tcW w:w="1597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3CE7" w:rsidRPr="007B3CE7" w:rsidTr="007B3CE7">
        <w:tc>
          <w:tcPr>
            <w:tcW w:w="7974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6.6.Сочетание коллективной и индивидуальной работы. </w:t>
            </w:r>
          </w:p>
        </w:tc>
        <w:tc>
          <w:tcPr>
            <w:tcW w:w="1597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3CE7" w:rsidRPr="007B3CE7" w:rsidTr="007B3CE7">
        <w:tc>
          <w:tcPr>
            <w:tcW w:w="7974" w:type="dxa"/>
          </w:tcPr>
          <w:p w:rsidR="007B3CE7" w:rsidRPr="007B3CE7" w:rsidRDefault="007B3CE7" w:rsidP="007B3C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7. Качество знаний, умений и навыков.</w:t>
            </w:r>
          </w:p>
        </w:tc>
        <w:tc>
          <w:tcPr>
            <w:tcW w:w="1597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3CE7" w:rsidRPr="007B3CE7" w:rsidTr="007B3CE7">
        <w:tc>
          <w:tcPr>
            <w:tcW w:w="7974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7.1.Умение вычленять ведущие идеи в материале урока, применять знания в различных ситуациях, приобретать с помощью имеющихся новые знания.</w:t>
            </w:r>
          </w:p>
        </w:tc>
        <w:tc>
          <w:tcPr>
            <w:tcW w:w="1597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3CE7" w:rsidRPr="007B3CE7" w:rsidTr="007B3CE7">
        <w:tc>
          <w:tcPr>
            <w:tcW w:w="7974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7.2.Степень овладения практическими навыками работы и работы с тестами.</w:t>
            </w:r>
          </w:p>
        </w:tc>
        <w:tc>
          <w:tcPr>
            <w:tcW w:w="1597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3CE7" w:rsidRPr="007B3CE7" w:rsidTr="007B3CE7">
        <w:tc>
          <w:tcPr>
            <w:tcW w:w="7974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7.3.Характер проверки знаний учащихся учителем. Виды проверки, в том числе тестирование.</w:t>
            </w:r>
          </w:p>
        </w:tc>
        <w:tc>
          <w:tcPr>
            <w:tcW w:w="1597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3CE7" w:rsidRPr="007B3CE7" w:rsidTr="007B3CE7">
        <w:tc>
          <w:tcPr>
            <w:tcW w:w="7974" w:type="dxa"/>
          </w:tcPr>
          <w:p w:rsidR="007B3CE7" w:rsidRPr="007B3CE7" w:rsidRDefault="007B3CE7" w:rsidP="007B3C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8. Анализ домашнего задания, полученного учащимися.</w:t>
            </w:r>
          </w:p>
        </w:tc>
        <w:tc>
          <w:tcPr>
            <w:tcW w:w="1597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3CE7" w:rsidRPr="007B3CE7" w:rsidTr="007B3CE7">
        <w:tc>
          <w:tcPr>
            <w:tcW w:w="7974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8.1.Соотношение между объемом работы, выполненной на уроке, и объемом работы, заданной на дом. </w:t>
            </w:r>
          </w:p>
        </w:tc>
        <w:tc>
          <w:tcPr>
            <w:tcW w:w="1597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3CE7" w:rsidRPr="007B3CE7" w:rsidTr="007B3CE7">
        <w:tc>
          <w:tcPr>
            <w:tcW w:w="7974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8.2.Характер домашнего задания (творческий, тренировочный, закрепляющий, развивающий) и его посильность</w:t>
            </w:r>
          </w:p>
        </w:tc>
        <w:tc>
          <w:tcPr>
            <w:tcW w:w="1597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3CE7" w:rsidRPr="007B3CE7" w:rsidTr="007B3CE7">
        <w:tc>
          <w:tcPr>
            <w:tcW w:w="7974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8.3 Комментарий и инструктаж учителя по домашнему заданию.</w:t>
            </w:r>
          </w:p>
        </w:tc>
        <w:tc>
          <w:tcPr>
            <w:tcW w:w="1597" w:type="dxa"/>
          </w:tcPr>
          <w:p w:rsidR="007B3CE7" w:rsidRPr="007B3CE7" w:rsidRDefault="007B3CE7" w:rsidP="007B3C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B3CE7" w:rsidRPr="007B3CE7" w:rsidRDefault="007B3CE7" w:rsidP="007B3C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3CE7">
        <w:rPr>
          <w:rFonts w:ascii="Times New Roman" w:eastAsia="Times New Roman" w:hAnsi="Times New Roman"/>
          <w:sz w:val="24"/>
          <w:szCs w:val="24"/>
          <w:lang w:eastAsia="ru-RU"/>
        </w:rPr>
        <w:t>68-80 баллов – урок отличный</w:t>
      </w:r>
    </w:p>
    <w:p w:rsidR="007B3CE7" w:rsidRPr="007B3CE7" w:rsidRDefault="007B3CE7" w:rsidP="007B3C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3CE7">
        <w:rPr>
          <w:rFonts w:ascii="Times New Roman" w:eastAsia="Times New Roman" w:hAnsi="Times New Roman"/>
          <w:sz w:val="24"/>
          <w:szCs w:val="24"/>
          <w:lang w:eastAsia="ru-RU"/>
        </w:rPr>
        <w:t>52-67 – урок хороший</w:t>
      </w:r>
    </w:p>
    <w:p w:rsidR="007B3CE7" w:rsidRPr="007B3CE7" w:rsidRDefault="007B3CE7" w:rsidP="007B3C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3CE7">
        <w:rPr>
          <w:rFonts w:ascii="Times New Roman" w:eastAsia="Times New Roman" w:hAnsi="Times New Roman"/>
          <w:sz w:val="24"/>
          <w:szCs w:val="24"/>
          <w:lang w:eastAsia="ru-RU"/>
        </w:rPr>
        <w:t>36-51 – урок удовлетворительный</w:t>
      </w:r>
    </w:p>
    <w:p w:rsidR="007B3CE7" w:rsidRPr="007B3CE7" w:rsidRDefault="007B3CE7" w:rsidP="007B3CE7">
      <w:pPr>
        <w:tabs>
          <w:tab w:val="left" w:pos="142"/>
        </w:tabs>
        <w:spacing w:after="0"/>
        <w:rPr>
          <w:rFonts w:ascii="Times New Roman" w:hAnsi="Times New Roman"/>
          <w:sz w:val="24"/>
          <w:szCs w:val="24"/>
        </w:rPr>
      </w:pPr>
      <w:r w:rsidRPr="007B3CE7">
        <w:rPr>
          <w:rFonts w:ascii="Times New Roman" w:hAnsi="Times New Roman"/>
          <w:b/>
          <w:sz w:val="24"/>
          <w:szCs w:val="24"/>
        </w:rPr>
        <w:t>Выводы:</w:t>
      </w:r>
      <w:r w:rsidRPr="007B3CE7">
        <w:rPr>
          <w:rFonts w:ascii="Times New Roman" w:hAnsi="Times New Roman"/>
          <w:sz w:val="24"/>
          <w:szCs w:val="24"/>
        </w:rPr>
        <w:t>________________________________________________________________________</w:t>
      </w:r>
    </w:p>
    <w:p w:rsidR="007B3CE7" w:rsidRPr="007B3CE7" w:rsidRDefault="007B3CE7" w:rsidP="007B3CE7">
      <w:pPr>
        <w:tabs>
          <w:tab w:val="left" w:pos="142"/>
        </w:tabs>
        <w:spacing w:after="0"/>
        <w:rPr>
          <w:rFonts w:ascii="Times New Roman" w:hAnsi="Times New Roman"/>
          <w:sz w:val="24"/>
          <w:szCs w:val="24"/>
        </w:rPr>
      </w:pPr>
      <w:r w:rsidRPr="007B3CE7">
        <w:rPr>
          <w:rFonts w:ascii="Times New Roman" w:hAnsi="Times New Roman"/>
          <w:b/>
          <w:sz w:val="24"/>
          <w:szCs w:val="24"/>
        </w:rPr>
        <w:t xml:space="preserve">Рекомендации: </w:t>
      </w:r>
      <w:r w:rsidRPr="007B3CE7">
        <w:rPr>
          <w:rFonts w:ascii="Times New Roman" w:hAnsi="Times New Roman"/>
          <w:sz w:val="24"/>
          <w:szCs w:val="24"/>
        </w:rPr>
        <w:t>_______________________________________________________________</w:t>
      </w:r>
    </w:p>
    <w:p w:rsidR="007B3CE7" w:rsidRPr="007B3CE7" w:rsidRDefault="007B3CE7" w:rsidP="007B3CE7">
      <w:pPr>
        <w:tabs>
          <w:tab w:val="left" w:pos="142"/>
          <w:tab w:val="left" w:pos="1080"/>
          <w:tab w:val="left" w:pos="3855"/>
        </w:tabs>
        <w:spacing w:after="0" w:line="360" w:lineRule="auto"/>
        <w:rPr>
          <w:rFonts w:ascii="Times New Roman" w:hAnsi="Times New Roman"/>
          <w:b/>
          <w:sz w:val="20"/>
          <w:szCs w:val="20"/>
        </w:rPr>
      </w:pPr>
      <w:r w:rsidRPr="007B3CE7">
        <w:rPr>
          <w:rFonts w:ascii="Times New Roman" w:hAnsi="Times New Roman"/>
          <w:b/>
          <w:sz w:val="20"/>
          <w:szCs w:val="20"/>
        </w:rPr>
        <w:t>Проверяющий_________________________________________________</w:t>
      </w:r>
    </w:p>
    <w:p w:rsidR="007B3CE7" w:rsidRPr="007B3CE7" w:rsidRDefault="007B3CE7" w:rsidP="007B3CE7">
      <w:pPr>
        <w:tabs>
          <w:tab w:val="left" w:pos="142"/>
          <w:tab w:val="left" w:pos="1080"/>
          <w:tab w:val="left" w:pos="3855"/>
        </w:tabs>
        <w:spacing w:after="0" w:line="360" w:lineRule="auto"/>
        <w:rPr>
          <w:rFonts w:ascii="Times New Roman" w:hAnsi="Times New Roman"/>
          <w:b/>
          <w:sz w:val="20"/>
          <w:szCs w:val="20"/>
        </w:rPr>
      </w:pPr>
      <w:r w:rsidRPr="007B3CE7">
        <w:rPr>
          <w:rFonts w:ascii="Times New Roman" w:hAnsi="Times New Roman"/>
          <w:b/>
          <w:sz w:val="20"/>
          <w:szCs w:val="20"/>
        </w:rPr>
        <w:t>Учитель_______________</w:t>
      </w:r>
      <w:r w:rsidRPr="007B3CE7">
        <w:rPr>
          <w:rFonts w:ascii="Times New Roman" w:hAnsi="Times New Roman"/>
          <w:b/>
          <w:sz w:val="20"/>
          <w:szCs w:val="20"/>
        </w:rPr>
        <w:tab/>
      </w:r>
      <w:r w:rsidRPr="007B3CE7">
        <w:rPr>
          <w:rFonts w:ascii="Times New Roman" w:hAnsi="Times New Roman"/>
          <w:b/>
          <w:sz w:val="20"/>
          <w:szCs w:val="20"/>
        </w:rPr>
        <w:tab/>
      </w:r>
      <w:r w:rsidRPr="007B3CE7">
        <w:rPr>
          <w:rFonts w:ascii="Times New Roman" w:hAnsi="Times New Roman"/>
          <w:b/>
          <w:sz w:val="20"/>
          <w:szCs w:val="20"/>
        </w:rPr>
        <w:tab/>
      </w:r>
      <w:r w:rsidRPr="007B3CE7">
        <w:rPr>
          <w:rFonts w:ascii="Times New Roman" w:hAnsi="Times New Roman"/>
          <w:b/>
          <w:sz w:val="20"/>
          <w:szCs w:val="20"/>
        </w:rPr>
        <w:tab/>
      </w:r>
      <w:r w:rsidRPr="007B3CE7">
        <w:rPr>
          <w:rFonts w:ascii="Times New Roman" w:hAnsi="Times New Roman"/>
          <w:b/>
          <w:sz w:val="20"/>
          <w:szCs w:val="20"/>
        </w:rPr>
        <w:tab/>
      </w:r>
      <w:r w:rsidRPr="007B3CE7">
        <w:rPr>
          <w:rFonts w:ascii="Times New Roman" w:hAnsi="Times New Roman"/>
          <w:b/>
          <w:sz w:val="20"/>
          <w:szCs w:val="20"/>
        </w:rPr>
        <w:tab/>
        <w:t xml:space="preserve">                                                                                            «____»____________20_____г.</w:t>
      </w:r>
    </w:p>
    <w:p w:rsidR="007B3CE7" w:rsidRDefault="007B3CE7" w:rsidP="007B3CE7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8F057F" w:rsidRDefault="008F057F" w:rsidP="007B3CE7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8F057F" w:rsidRDefault="008F057F" w:rsidP="007B3CE7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8F057F" w:rsidRDefault="008F057F" w:rsidP="007B3CE7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8F057F" w:rsidRDefault="008F057F" w:rsidP="007B3CE7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8F057F" w:rsidRDefault="008F057F" w:rsidP="007B3CE7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8F057F" w:rsidRDefault="008F057F" w:rsidP="007B3CE7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8F057F" w:rsidRDefault="008F057F" w:rsidP="007B3CE7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8F057F" w:rsidRDefault="008F057F" w:rsidP="007B3CE7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8F057F" w:rsidRDefault="008F057F" w:rsidP="007B3CE7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8F057F" w:rsidRDefault="008F057F" w:rsidP="007B3CE7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8F057F" w:rsidRDefault="008F057F" w:rsidP="007B3CE7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8F057F" w:rsidRDefault="008F057F" w:rsidP="007B3CE7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8F057F" w:rsidRDefault="008F057F" w:rsidP="007B3CE7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8F057F" w:rsidRDefault="008F057F" w:rsidP="007B3CE7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8F057F" w:rsidRDefault="008F057F" w:rsidP="007B3CE7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8F057F" w:rsidRDefault="008F057F" w:rsidP="007B3CE7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8F057F" w:rsidRDefault="008F057F" w:rsidP="007B3CE7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8F057F" w:rsidRDefault="008F057F" w:rsidP="007B3CE7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8F057F" w:rsidRDefault="008F057F" w:rsidP="007B3CE7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8F057F" w:rsidRDefault="008F057F" w:rsidP="007B3CE7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8F057F" w:rsidRDefault="008F057F" w:rsidP="007B3CE7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7B3CE7" w:rsidRPr="007B3CE7" w:rsidRDefault="007B3CE7" w:rsidP="007B3CE7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B3CE7">
        <w:rPr>
          <w:rFonts w:ascii="Times New Roman" w:hAnsi="Times New Roman"/>
          <w:b/>
          <w:sz w:val="24"/>
          <w:szCs w:val="24"/>
        </w:rPr>
        <w:lastRenderedPageBreak/>
        <w:t>Схема анализа внеурочного занятия</w:t>
      </w:r>
    </w:p>
    <w:p w:rsidR="007B3CE7" w:rsidRPr="007B3CE7" w:rsidRDefault="007B3CE7" w:rsidP="007B3CE7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B3CE7">
        <w:rPr>
          <w:rFonts w:ascii="Times New Roman" w:hAnsi="Times New Roman"/>
          <w:sz w:val="24"/>
          <w:szCs w:val="24"/>
        </w:rPr>
        <w:t>Направление внеурочной деятельности___________________________________</w:t>
      </w:r>
    </w:p>
    <w:p w:rsidR="007B3CE7" w:rsidRPr="007B3CE7" w:rsidRDefault="007B3CE7" w:rsidP="007B3CE7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B3CE7">
        <w:rPr>
          <w:rFonts w:ascii="Times New Roman" w:hAnsi="Times New Roman"/>
          <w:sz w:val="24"/>
          <w:szCs w:val="24"/>
        </w:rPr>
        <w:t>Тема внеурочного занятия____________________________________</w:t>
      </w:r>
    </w:p>
    <w:p w:rsidR="007B3CE7" w:rsidRPr="007B3CE7" w:rsidRDefault="007B3CE7" w:rsidP="007B3CE7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B3CE7">
        <w:rPr>
          <w:rFonts w:ascii="Times New Roman" w:hAnsi="Times New Roman"/>
          <w:sz w:val="24"/>
          <w:szCs w:val="24"/>
        </w:rPr>
        <w:t>Тип внеурочного занятия (тематическое, игровое, комплексное, или интегрированное занятие).</w:t>
      </w:r>
    </w:p>
    <w:p w:rsidR="007B3CE7" w:rsidRPr="007B3CE7" w:rsidRDefault="007B3CE7" w:rsidP="007B3CE7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B3CE7">
        <w:rPr>
          <w:rFonts w:ascii="Times New Roman" w:hAnsi="Times New Roman"/>
          <w:sz w:val="24"/>
          <w:szCs w:val="24"/>
        </w:rPr>
        <w:t>Ф.И.О. педагога проводящего внеурочное занятие_____________________________________</w:t>
      </w:r>
    </w:p>
    <w:p w:rsidR="007B3CE7" w:rsidRPr="007B3CE7" w:rsidRDefault="007B3CE7" w:rsidP="007B3CE7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B3CE7">
        <w:rPr>
          <w:rFonts w:ascii="Times New Roman" w:hAnsi="Times New Roman"/>
          <w:sz w:val="24"/>
          <w:szCs w:val="24"/>
        </w:rPr>
        <w:t>Дата проведения внеурочного занятия_____________________________________________</w:t>
      </w:r>
    </w:p>
    <w:tbl>
      <w:tblPr>
        <w:tblW w:w="979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7"/>
        <w:gridCol w:w="3703"/>
        <w:gridCol w:w="1660"/>
        <w:gridCol w:w="381"/>
        <w:gridCol w:w="71"/>
        <w:gridCol w:w="413"/>
        <w:gridCol w:w="152"/>
        <w:gridCol w:w="600"/>
      </w:tblGrid>
      <w:tr w:rsidR="007B3CE7" w:rsidRPr="007B3CE7" w:rsidTr="008F057F">
        <w:tc>
          <w:tcPr>
            <w:tcW w:w="2817" w:type="dxa"/>
          </w:tcPr>
          <w:p w:rsidR="007B3CE7" w:rsidRPr="007B3CE7" w:rsidRDefault="007B3CE7" w:rsidP="007B3CE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Основные параметры анализа</w:t>
            </w:r>
          </w:p>
        </w:tc>
        <w:tc>
          <w:tcPr>
            <w:tcW w:w="3703" w:type="dxa"/>
          </w:tcPr>
          <w:p w:rsidR="007B3CE7" w:rsidRPr="007B3CE7" w:rsidRDefault="007B3CE7" w:rsidP="007B3CE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Основные критерии эффективности</w:t>
            </w:r>
          </w:p>
        </w:tc>
        <w:tc>
          <w:tcPr>
            <w:tcW w:w="1660" w:type="dxa"/>
          </w:tcPr>
          <w:p w:rsidR="007B3CE7" w:rsidRPr="007B3CE7" w:rsidRDefault="007B3CE7" w:rsidP="007B3CE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 xml:space="preserve">Оценка </w:t>
            </w:r>
          </w:p>
          <w:p w:rsidR="007B3CE7" w:rsidRPr="007B3CE7" w:rsidRDefault="007B3CE7" w:rsidP="007B3CE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(выводы, комментарии)</w:t>
            </w:r>
          </w:p>
        </w:tc>
        <w:tc>
          <w:tcPr>
            <w:tcW w:w="1617" w:type="dxa"/>
            <w:gridSpan w:val="5"/>
          </w:tcPr>
          <w:p w:rsidR="007B3CE7" w:rsidRPr="007B3CE7" w:rsidRDefault="007B3CE7" w:rsidP="007B3CE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</w:tr>
      <w:tr w:rsidR="007B3CE7" w:rsidRPr="007B3CE7" w:rsidTr="008F057F">
        <w:tc>
          <w:tcPr>
            <w:tcW w:w="2817" w:type="dxa"/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1.Тема и цели внеурочного занятия</w:t>
            </w:r>
          </w:p>
        </w:tc>
        <w:tc>
          <w:tcPr>
            <w:tcW w:w="3703" w:type="dxa"/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 xml:space="preserve">Актуальность темы и целей (соответствие возрастным особенностям, потребностям и интересам детей, задачам формирования личностных качеств ребенка). </w:t>
            </w:r>
          </w:p>
        </w:tc>
        <w:tc>
          <w:tcPr>
            <w:tcW w:w="1660" w:type="dxa"/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" w:type="dxa"/>
            <w:gridSpan w:val="2"/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5" w:type="dxa"/>
            <w:gridSpan w:val="2"/>
          </w:tcPr>
          <w:p w:rsidR="007B3CE7" w:rsidRPr="007B3CE7" w:rsidRDefault="007B3CE7" w:rsidP="007B3CE7">
            <w:pPr>
              <w:spacing w:after="0" w:line="240" w:lineRule="auto"/>
              <w:ind w:left="10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7B3CE7" w:rsidRPr="007B3CE7" w:rsidRDefault="007B3CE7" w:rsidP="007B3CE7">
            <w:pPr>
              <w:spacing w:after="0" w:line="240" w:lineRule="auto"/>
              <w:ind w:left="26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B3CE7" w:rsidRPr="007B3CE7" w:rsidTr="008F057F">
        <w:tc>
          <w:tcPr>
            <w:tcW w:w="2817" w:type="dxa"/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2.Структура внеурочного занятия:</w:t>
            </w:r>
          </w:p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Вводная часть</w:t>
            </w:r>
          </w:p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Основная часть</w:t>
            </w:r>
          </w:p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Заключительная часть</w:t>
            </w:r>
          </w:p>
        </w:tc>
        <w:tc>
          <w:tcPr>
            <w:tcW w:w="3703" w:type="dxa"/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Творческий подход к построению занятия (уход от стандарта и шаблона)</w:t>
            </w:r>
          </w:p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Логическая последовательность составных элементов содержания и целенаправленности каждого из них.</w:t>
            </w:r>
          </w:p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Наличие диалога, проблемных обсуждений совместного бытия (события) педагога и учащихся. Включение каждого ребенка в активную деятельность.</w:t>
            </w:r>
          </w:p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 xml:space="preserve"> Приобщение детей к нравственным и культурным ценностям. </w:t>
            </w:r>
          </w:p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Формирование у учащихся социально-значимых мотивов поведения и установки, соответствующей главной цели внеурочного занятия.</w:t>
            </w:r>
          </w:p>
        </w:tc>
        <w:tc>
          <w:tcPr>
            <w:tcW w:w="1660" w:type="dxa"/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" w:type="dxa"/>
            <w:gridSpan w:val="2"/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5" w:type="dxa"/>
            <w:gridSpan w:val="2"/>
          </w:tcPr>
          <w:p w:rsidR="007B3CE7" w:rsidRPr="007B3CE7" w:rsidRDefault="007B3CE7" w:rsidP="007B3CE7">
            <w:pPr>
              <w:spacing w:after="0" w:line="240" w:lineRule="auto"/>
              <w:ind w:left="10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7B3CE7" w:rsidRPr="007B3CE7" w:rsidRDefault="007B3CE7" w:rsidP="007B3CE7">
            <w:pPr>
              <w:spacing w:after="0" w:line="240" w:lineRule="auto"/>
              <w:ind w:left="26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B3CE7" w:rsidRPr="007B3CE7" w:rsidTr="008F057F">
        <w:tc>
          <w:tcPr>
            <w:tcW w:w="2817" w:type="dxa"/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3.Содержание внеурочного занятия</w:t>
            </w:r>
          </w:p>
        </w:tc>
        <w:tc>
          <w:tcPr>
            <w:tcW w:w="3703" w:type="dxa"/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 xml:space="preserve">Целенаправленность, доступность, новизна, эмоциональность, информационная насыщенность, </w:t>
            </w:r>
            <w:proofErr w:type="gramStart"/>
            <w:r w:rsidRPr="007B3CE7">
              <w:rPr>
                <w:rFonts w:ascii="Times New Roman" w:hAnsi="Times New Roman"/>
                <w:sz w:val="24"/>
                <w:szCs w:val="24"/>
              </w:rPr>
              <w:t>содержание</w:t>
            </w:r>
            <w:proofErr w:type="gramEnd"/>
            <w:r w:rsidRPr="007B3CE7">
              <w:rPr>
                <w:rFonts w:ascii="Times New Roman" w:hAnsi="Times New Roman"/>
                <w:sz w:val="24"/>
                <w:szCs w:val="24"/>
              </w:rPr>
              <w:t xml:space="preserve"> направленное на эмоциональный отклик детей.</w:t>
            </w:r>
          </w:p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" w:type="dxa"/>
            <w:gridSpan w:val="2"/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5" w:type="dxa"/>
            <w:gridSpan w:val="2"/>
          </w:tcPr>
          <w:p w:rsidR="007B3CE7" w:rsidRPr="007B3CE7" w:rsidRDefault="007B3CE7" w:rsidP="007B3CE7">
            <w:pPr>
              <w:spacing w:after="0" w:line="240" w:lineRule="auto"/>
              <w:ind w:left="10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7B3CE7" w:rsidRPr="007B3CE7" w:rsidRDefault="007B3CE7" w:rsidP="007B3CE7">
            <w:pPr>
              <w:spacing w:after="0" w:line="240" w:lineRule="auto"/>
              <w:ind w:left="26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B3CE7" w:rsidRPr="007B3CE7" w:rsidTr="008F057F">
        <w:tc>
          <w:tcPr>
            <w:tcW w:w="2817" w:type="dxa"/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4.Форма проведения внеурочного занятия</w:t>
            </w:r>
          </w:p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3" w:type="dxa"/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Целесообразность применения данной формы, соответствие формы внеурочного занятия его содержанию, возрасту учащихся, основным требованиям, предъявленным к выбранной форме.</w:t>
            </w:r>
          </w:p>
        </w:tc>
        <w:tc>
          <w:tcPr>
            <w:tcW w:w="1660" w:type="dxa"/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" w:type="dxa"/>
            <w:gridSpan w:val="2"/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5" w:type="dxa"/>
            <w:gridSpan w:val="2"/>
          </w:tcPr>
          <w:p w:rsidR="007B3CE7" w:rsidRPr="007B3CE7" w:rsidRDefault="007B3CE7" w:rsidP="007B3CE7">
            <w:pPr>
              <w:spacing w:after="0" w:line="240" w:lineRule="auto"/>
              <w:ind w:left="10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7B3CE7" w:rsidRPr="007B3CE7" w:rsidRDefault="007B3CE7" w:rsidP="007B3CE7">
            <w:pPr>
              <w:spacing w:after="0" w:line="240" w:lineRule="auto"/>
              <w:ind w:left="26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B3CE7" w:rsidRPr="007B3CE7" w:rsidTr="008F057F">
        <w:tc>
          <w:tcPr>
            <w:tcW w:w="2817" w:type="dxa"/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5.Методы проведения внеурочного занятия</w:t>
            </w:r>
          </w:p>
        </w:tc>
        <w:tc>
          <w:tcPr>
            <w:tcW w:w="3703" w:type="dxa"/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 xml:space="preserve">Целесообразность умения применять: наглядность, </w:t>
            </w:r>
            <w:r w:rsidRPr="007B3CE7">
              <w:rPr>
                <w:rFonts w:ascii="Times New Roman" w:hAnsi="Times New Roman"/>
                <w:sz w:val="24"/>
                <w:szCs w:val="24"/>
              </w:rPr>
              <w:lastRenderedPageBreak/>
              <w:t>атрибуты, ритуалы и т.д. Соответствие избранных методов, поставленным задачам, содержанию внеурочного занятия и возрасту учащихся.</w:t>
            </w:r>
          </w:p>
        </w:tc>
        <w:tc>
          <w:tcPr>
            <w:tcW w:w="1660" w:type="dxa"/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" w:type="dxa"/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84" w:type="dxa"/>
            <w:gridSpan w:val="2"/>
          </w:tcPr>
          <w:p w:rsidR="007B3CE7" w:rsidRPr="007B3CE7" w:rsidRDefault="007B3CE7" w:rsidP="007B3CE7">
            <w:pPr>
              <w:spacing w:after="0" w:line="240" w:lineRule="auto"/>
              <w:ind w:left="7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2" w:type="dxa"/>
            <w:gridSpan w:val="2"/>
          </w:tcPr>
          <w:p w:rsidR="007B3CE7" w:rsidRPr="007B3CE7" w:rsidRDefault="007B3CE7" w:rsidP="007B3CE7">
            <w:pPr>
              <w:spacing w:after="0" w:line="240" w:lineRule="auto"/>
              <w:ind w:left="3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B3CE7" w:rsidRPr="007B3CE7" w:rsidTr="008F057F">
        <w:tc>
          <w:tcPr>
            <w:tcW w:w="2817" w:type="dxa"/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lastRenderedPageBreak/>
              <w:t>6.Психологическая атмосфера внеурочного занятия</w:t>
            </w:r>
          </w:p>
        </w:tc>
        <w:tc>
          <w:tcPr>
            <w:tcW w:w="3703" w:type="dxa"/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Психологическая готовность учащихся воспринимать внеурочное занятие и участвовать в нем. Атмосфера заинтересованности и доверия. Высокий уровень межличностных отношений между педагогом и детьми.</w:t>
            </w:r>
          </w:p>
        </w:tc>
        <w:tc>
          <w:tcPr>
            <w:tcW w:w="1660" w:type="dxa"/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" w:type="dxa"/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84" w:type="dxa"/>
            <w:gridSpan w:val="2"/>
          </w:tcPr>
          <w:p w:rsidR="007B3CE7" w:rsidRPr="007B3CE7" w:rsidRDefault="007B3CE7" w:rsidP="007B3CE7">
            <w:pPr>
              <w:spacing w:after="0" w:line="240" w:lineRule="auto"/>
              <w:ind w:left="7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2" w:type="dxa"/>
            <w:gridSpan w:val="2"/>
          </w:tcPr>
          <w:p w:rsidR="007B3CE7" w:rsidRPr="007B3CE7" w:rsidRDefault="007B3CE7" w:rsidP="007B3CE7">
            <w:pPr>
              <w:spacing w:after="0" w:line="240" w:lineRule="auto"/>
              <w:ind w:left="3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B3CE7" w:rsidRPr="007B3CE7" w:rsidTr="008F057F">
        <w:tc>
          <w:tcPr>
            <w:tcW w:w="2817" w:type="dxa"/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7.Организация внеурочного занятия</w:t>
            </w:r>
          </w:p>
        </w:tc>
        <w:tc>
          <w:tcPr>
            <w:tcW w:w="3703" w:type="dxa"/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Организация образовательной среды в соответствии целями и задачами внеурочного занятия. Оптимальная продолжительность внеурочного занятия заранее продуманному плану. Четкое распределение обязанностей между участниками внеурочного занятия.</w:t>
            </w:r>
          </w:p>
        </w:tc>
        <w:tc>
          <w:tcPr>
            <w:tcW w:w="1660" w:type="dxa"/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" w:type="dxa"/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84" w:type="dxa"/>
            <w:gridSpan w:val="2"/>
          </w:tcPr>
          <w:p w:rsidR="007B3CE7" w:rsidRPr="007B3CE7" w:rsidRDefault="007B3CE7" w:rsidP="007B3CE7">
            <w:pPr>
              <w:spacing w:after="0" w:line="240" w:lineRule="auto"/>
              <w:ind w:left="7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2" w:type="dxa"/>
            <w:gridSpan w:val="2"/>
          </w:tcPr>
          <w:p w:rsidR="007B3CE7" w:rsidRPr="007B3CE7" w:rsidRDefault="007B3CE7" w:rsidP="007B3CE7">
            <w:pPr>
              <w:spacing w:after="0" w:line="240" w:lineRule="auto"/>
              <w:ind w:left="3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B3CE7" w:rsidRPr="007B3CE7" w:rsidTr="008F057F">
        <w:tc>
          <w:tcPr>
            <w:tcW w:w="2817" w:type="dxa"/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8.Характеристика профессиональной компетентности педагога</w:t>
            </w:r>
          </w:p>
        </w:tc>
        <w:tc>
          <w:tcPr>
            <w:tcW w:w="3703" w:type="dxa"/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Грамотная, эмоциональная, выразительная речь. Организаторские умения, Умение владеть детской аудиторией (концентрировать внимание, вызывать интерес, создавать необходимый психологический настрой, находчивость, быстрота реакции и т.д.)</w:t>
            </w:r>
          </w:p>
        </w:tc>
        <w:tc>
          <w:tcPr>
            <w:tcW w:w="1660" w:type="dxa"/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" w:type="dxa"/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84" w:type="dxa"/>
            <w:gridSpan w:val="2"/>
          </w:tcPr>
          <w:p w:rsidR="007B3CE7" w:rsidRPr="007B3CE7" w:rsidRDefault="007B3CE7" w:rsidP="007B3CE7">
            <w:pPr>
              <w:spacing w:after="0" w:line="240" w:lineRule="auto"/>
              <w:ind w:left="7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2" w:type="dxa"/>
            <w:gridSpan w:val="2"/>
          </w:tcPr>
          <w:p w:rsidR="007B3CE7" w:rsidRPr="007B3CE7" w:rsidRDefault="007B3CE7" w:rsidP="007B3CE7">
            <w:pPr>
              <w:spacing w:after="0" w:line="240" w:lineRule="auto"/>
              <w:ind w:left="3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B3CE7" w:rsidRPr="007B3CE7" w:rsidTr="008F057F">
        <w:tc>
          <w:tcPr>
            <w:tcW w:w="2817" w:type="dxa"/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9.Достижение планируемого результата</w:t>
            </w:r>
          </w:p>
        </w:tc>
        <w:tc>
          <w:tcPr>
            <w:tcW w:w="3703" w:type="dxa"/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Соотнесение реального результата с запланированным уровнем достижения воспитательного результат (приобщение учащихся к духовно-нравственным ценностям).</w:t>
            </w:r>
          </w:p>
        </w:tc>
        <w:tc>
          <w:tcPr>
            <w:tcW w:w="1660" w:type="dxa"/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" w:type="dxa"/>
          </w:tcPr>
          <w:p w:rsidR="007B3CE7" w:rsidRPr="007B3CE7" w:rsidRDefault="007B3CE7" w:rsidP="007B3C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84" w:type="dxa"/>
            <w:gridSpan w:val="2"/>
          </w:tcPr>
          <w:p w:rsidR="007B3CE7" w:rsidRPr="007B3CE7" w:rsidRDefault="007B3CE7" w:rsidP="007B3CE7">
            <w:pPr>
              <w:spacing w:after="0" w:line="240" w:lineRule="auto"/>
              <w:ind w:left="7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2" w:type="dxa"/>
            <w:gridSpan w:val="2"/>
          </w:tcPr>
          <w:p w:rsidR="007B3CE7" w:rsidRPr="007B3CE7" w:rsidRDefault="007B3CE7" w:rsidP="007B3CE7">
            <w:pPr>
              <w:spacing w:after="0" w:line="240" w:lineRule="auto"/>
              <w:ind w:left="3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7B3CE7" w:rsidRPr="007B3CE7" w:rsidRDefault="007B3CE7" w:rsidP="007B3CE7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7B3CE7" w:rsidRPr="007B3CE7" w:rsidRDefault="007B3CE7" w:rsidP="007B3CE7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B3CE7">
        <w:rPr>
          <w:rFonts w:ascii="Times New Roman" w:hAnsi="Times New Roman"/>
          <w:sz w:val="24"/>
          <w:szCs w:val="24"/>
        </w:rPr>
        <w:t>Нормы оценивания:</w:t>
      </w:r>
      <w:r w:rsidRPr="007B3CE7">
        <w:rPr>
          <w:rFonts w:ascii="Times New Roman" w:hAnsi="Times New Roman"/>
          <w:sz w:val="24"/>
          <w:szCs w:val="24"/>
        </w:rPr>
        <w:tab/>
      </w:r>
      <w:r w:rsidRPr="007B3CE7">
        <w:rPr>
          <w:rFonts w:ascii="Times New Roman" w:hAnsi="Times New Roman"/>
          <w:sz w:val="24"/>
          <w:szCs w:val="24"/>
        </w:rPr>
        <w:tab/>
      </w:r>
      <w:r w:rsidRPr="007B3CE7">
        <w:rPr>
          <w:rFonts w:ascii="Times New Roman" w:hAnsi="Times New Roman"/>
          <w:sz w:val="24"/>
          <w:szCs w:val="24"/>
        </w:rPr>
        <w:tab/>
      </w:r>
      <w:r w:rsidRPr="007B3CE7">
        <w:rPr>
          <w:rFonts w:ascii="Times New Roman" w:hAnsi="Times New Roman"/>
          <w:sz w:val="24"/>
          <w:szCs w:val="24"/>
        </w:rPr>
        <w:tab/>
      </w:r>
      <w:r w:rsidRPr="007B3CE7">
        <w:rPr>
          <w:rFonts w:ascii="Times New Roman" w:hAnsi="Times New Roman"/>
          <w:sz w:val="24"/>
          <w:szCs w:val="24"/>
        </w:rPr>
        <w:tab/>
      </w:r>
      <w:r w:rsidRPr="007B3CE7">
        <w:rPr>
          <w:rFonts w:ascii="Times New Roman" w:hAnsi="Times New Roman"/>
          <w:sz w:val="24"/>
          <w:szCs w:val="24"/>
        </w:rPr>
        <w:tab/>
      </w:r>
      <w:r w:rsidRPr="007B3CE7">
        <w:rPr>
          <w:rFonts w:ascii="Times New Roman" w:hAnsi="Times New Roman"/>
          <w:sz w:val="24"/>
          <w:szCs w:val="24"/>
        </w:rPr>
        <w:tab/>
        <w:t xml:space="preserve">Сумма баллов _____  </w:t>
      </w:r>
    </w:p>
    <w:p w:rsidR="007B3CE7" w:rsidRPr="007B3CE7" w:rsidRDefault="007B3CE7" w:rsidP="007B3CE7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B3CE7">
        <w:rPr>
          <w:rFonts w:ascii="Times New Roman" w:hAnsi="Times New Roman"/>
          <w:sz w:val="24"/>
          <w:szCs w:val="24"/>
        </w:rPr>
        <w:t xml:space="preserve">     Процент от </w:t>
      </w:r>
      <w:proofErr w:type="spellStart"/>
      <w:r w:rsidRPr="007B3CE7">
        <w:rPr>
          <w:rFonts w:ascii="Times New Roman" w:hAnsi="Times New Roman"/>
          <w:sz w:val="24"/>
          <w:szCs w:val="24"/>
        </w:rPr>
        <w:t>max</w:t>
      </w:r>
      <w:proofErr w:type="spellEnd"/>
      <w:r w:rsidRPr="007B3CE7">
        <w:rPr>
          <w:rFonts w:ascii="Times New Roman" w:hAnsi="Times New Roman"/>
          <w:sz w:val="24"/>
          <w:szCs w:val="24"/>
        </w:rPr>
        <w:t>: ______</w:t>
      </w:r>
    </w:p>
    <w:p w:rsidR="007B3CE7" w:rsidRPr="007B3CE7" w:rsidRDefault="007B3CE7" w:rsidP="007B3CE7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B3CE7">
        <w:rPr>
          <w:rFonts w:ascii="Times New Roman" w:hAnsi="Times New Roman"/>
          <w:sz w:val="24"/>
          <w:szCs w:val="24"/>
        </w:rPr>
        <w:t>0 – критерий отсутствует</w:t>
      </w:r>
      <w:r w:rsidRPr="007B3CE7">
        <w:rPr>
          <w:rFonts w:ascii="Times New Roman" w:hAnsi="Times New Roman"/>
          <w:sz w:val="24"/>
          <w:szCs w:val="24"/>
        </w:rPr>
        <w:tab/>
      </w:r>
      <w:r w:rsidRPr="007B3CE7">
        <w:rPr>
          <w:rFonts w:ascii="Times New Roman" w:hAnsi="Times New Roman"/>
          <w:sz w:val="24"/>
          <w:szCs w:val="24"/>
        </w:rPr>
        <w:tab/>
      </w:r>
      <w:r w:rsidRPr="007B3CE7">
        <w:rPr>
          <w:rFonts w:ascii="Times New Roman" w:hAnsi="Times New Roman"/>
          <w:sz w:val="24"/>
          <w:szCs w:val="24"/>
        </w:rPr>
        <w:tab/>
      </w:r>
      <w:r w:rsidRPr="007B3CE7">
        <w:rPr>
          <w:rFonts w:ascii="Times New Roman" w:hAnsi="Times New Roman"/>
          <w:sz w:val="24"/>
          <w:szCs w:val="24"/>
        </w:rPr>
        <w:tab/>
      </w:r>
      <w:r w:rsidRPr="007B3CE7">
        <w:rPr>
          <w:rFonts w:ascii="Times New Roman" w:hAnsi="Times New Roman"/>
          <w:sz w:val="24"/>
          <w:szCs w:val="24"/>
        </w:rPr>
        <w:tab/>
        <w:t xml:space="preserve">100-75% - оптимальный уровень </w:t>
      </w:r>
      <w:r w:rsidRPr="007B3CE7">
        <w:rPr>
          <w:rFonts w:ascii="Times New Roman" w:hAnsi="Times New Roman"/>
          <w:sz w:val="24"/>
          <w:szCs w:val="24"/>
        </w:rPr>
        <w:tab/>
      </w:r>
      <w:r w:rsidRPr="007B3CE7">
        <w:rPr>
          <w:rFonts w:ascii="Times New Roman" w:hAnsi="Times New Roman"/>
          <w:sz w:val="24"/>
          <w:szCs w:val="24"/>
        </w:rPr>
        <w:tab/>
      </w:r>
      <w:r w:rsidRPr="007B3CE7">
        <w:rPr>
          <w:rFonts w:ascii="Times New Roman" w:hAnsi="Times New Roman"/>
          <w:sz w:val="24"/>
          <w:szCs w:val="24"/>
        </w:rPr>
        <w:tab/>
      </w:r>
      <w:r w:rsidRPr="007B3CE7">
        <w:rPr>
          <w:rFonts w:ascii="Times New Roman" w:hAnsi="Times New Roman"/>
          <w:sz w:val="24"/>
          <w:szCs w:val="24"/>
        </w:rPr>
        <w:tab/>
      </w:r>
    </w:p>
    <w:p w:rsidR="007B3CE7" w:rsidRPr="007B3CE7" w:rsidRDefault="007B3CE7" w:rsidP="007B3CE7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B3CE7">
        <w:rPr>
          <w:rFonts w:ascii="Times New Roman" w:hAnsi="Times New Roman"/>
          <w:sz w:val="24"/>
          <w:szCs w:val="24"/>
        </w:rPr>
        <w:t>1 – критерий проявляется частично</w:t>
      </w:r>
      <w:r w:rsidRPr="007B3CE7">
        <w:rPr>
          <w:rFonts w:ascii="Times New Roman" w:hAnsi="Times New Roman"/>
          <w:sz w:val="24"/>
          <w:szCs w:val="24"/>
        </w:rPr>
        <w:tab/>
      </w:r>
      <w:r w:rsidRPr="007B3CE7">
        <w:rPr>
          <w:rFonts w:ascii="Times New Roman" w:hAnsi="Times New Roman"/>
          <w:sz w:val="24"/>
          <w:szCs w:val="24"/>
        </w:rPr>
        <w:tab/>
      </w:r>
      <w:r w:rsidRPr="007B3CE7">
        <w:rPr>
          <w:rFonts w:ascii="Times New Roman" w:hAnsi="Times New Roman"/>
          <w:sz w:val="24"/>
          <w:szCs w:val="24"/>
        </w:rPr>
        <w:tab/>
      </w:r>
      <w:r w:rsidRPr="007B3CE7">
        <w:rPr>
          <w:rFonts w:ascii="Times New Roman" w:hAnsi="Times New Roman"/>
          <w:sz w:val="24"/>
          <w:szCs w:val="24"/>
        </w:rPr>
        <w:tab/>
        <w:t>75-50% - удовлетворительный уровень</w:t>
      </w:r>
    </w:p>
    <w:p w:rsidR="007B3CE7" w:rsidRPr="007B3CE7" w:rsidRDefault="007B3CE7" w:rsidP="007B3CE7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B3CE7">
        <w:rPr>
          <w:rFonts w:ascii="Times New Roman" w:hAnsi="Times New Roman"/>
          <w:sz w:val="24"/>
          <w:szCs w:val="24"/>
        </w:rPr>
        <w:t xml:space="preserve">2 – критерий присутствует в полном объёме </w:t>
      </w:r>
      <w:r w:rsidRPr="007B3CE7">
        <w:rPr>
          <w:rFonts w:ascii="Times New Roman" w:hAnsi="Times New Roman"/>
          <w:sz w:val="24"/>
          <w:szCs w:val="24"/>
        </w:rPr>
        <w:tab/>
      </w:r>
      <w:r w:rsidRPr="007B3CE7">
        <w:rPr>
          <w:rFonts w:ascii="Times New Roman" w:hAnsi="Times New Roman"/>
          <w:sz w:val="24"/>
          <w:szCs w:val="24"/>
        </w:rPr>
        <w:tab/>
        <w:t>50-25% - низкий уровень</w:t>
      </w:r>
    </w:p>
    <w:p w:rsidR="007B3CE7" w:rsidRPr="007B3CE7" w:rsidRDefault="007B3CE7" w:rsidP="007B3CE7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7B3CE7" w:rsidRPr="007B3CE7" w:rsidRDefault="007B3CE7" w:rsidP="007B3CE7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B3CE7">
        <w:rPr>
          <w:rFonts w:ascii="Times New Roman" w:hAnsi="Times New Roman"/>
          <w:sz w:val="24"/>
          <w:szCs w:val="24"/>
        </w:rPr>
        <w:t>Выводы и рекомендации:</w:t>
      </w:r>
    </w:p>
    <w:p w:rsidR="007B3CE7" w:rsidRPr="007B3CE7" w:rsidRDefault="007B3CE7" w:rsidP="007B3CE7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B3CE7">
        <w:rPr>
          <w:rFonts w:ascii="Times New Roman" w:hAnsi="Times New Roman"/>
          <w:sz w:val="24"/>
          <w:szCs w:val="24"/>
        </w:rPr>
        <w:t>______________________________________________________________</w:t>
      </w:r>
      <w:r w:rsidR="008F057F">
        <w:rPr>
          <w:rFonts w:ascii="Times New Roman" w:hAnsi="Times New Roman"/>
          <w:sz w:val="24"/>
          <w:szCs w:val="24"/>
        </w:rPr>
        <w:t>__________________</w:t>
      </w:r>
    </w:p>
    <w:p w:rsidR="007B3CE7" w:rsidRPr="007B3CE7" w:rsidRDefault="007B3CE7" w:rsidP="007B3CE7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B3CE7">
        <w:rPr>
          <w:rFonts w:ascii="Times New Roman" w:hAnsi="Times New Roman"/>
          <w:sz w:val="24"/>
          <w:szCs w:val="24"/>
        </w:rPr>
        <w:t>_____________________________________________________</w:t>
      </w:r>
      <w:r w:rsidR="008F057F">
        <w:rPr>
          <w:rFonts w:ascii="Times New Roman" w:hAnsi="Times New Roman"/>
          <w:sz w:val="24"/>
          <w:szCs w:val="24"/>
        </w:rPr>
        <w:t>__________________________</w:t>
      </w:r>
    </w:p>
    <w:p w:rsidR="007B3CE7" w:rsidRPr="007B3CE7" w:rsidRDefault="007B3CE7" w:rsidP="007B3CE7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B3CE7">
        <w:rPr>
          <w:rFonts w:ascii="Times New Roman" w:hAnsi="Times New Roman"/>
          <w:sz w:val="24"/>
          <w:szCs w:val="24"/>
        </w:rPr>
        <w:t>_________________________________________________________</w:t>
      </w:r>
      <w:r w:rsidR="008F057F">
        <w:rPr>
          <w:rFonts w:ascii="Times New Roman" w:hAnsi="Times New Roman"/>
          <w:sz w:val="24"/>
          <w:szCs w:val="24"/>
        </w:rPr>
        <w:t>_______________________</w:t>
      </w:r>
    </w:p>
    <w:p w:rsidR="007B3CE7" w:rsidRPr="007B3CE7" w:rsidRDefault="007B3CE7" w:rsidP="007B3CE7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7B3CE7" w:rsidRPr="007B3CE7" w:rsidRDefault="007B3CE7" w:rsidP="007B3CE7">
      <w:pPr>
        <w:jc w:val="center"/>
        <w:rPr>
          <w:rFonts w:ascii="Times New Roman" w:hAnsi="Times New Roman"/>
          <w:b/>
          <w:sz w:val="24"/>
          <w:szCs w:val="24"/>
        </w:rPr>
      </w:pPr>
      <w:r w:rsidRPr="007B3CE7">
        <w:rPr>
          <w:rFonts w:ascii="Times New Roman" w:hAnsi="Times New Roman"/>
          <w:b/>
          <w:sz w:val="24"/>
          <w:szCs w:val="24"/>
        </w:rPr>
        <w:lastRenderedPageBreak/>
        <w:t>Анализ внеклассного мероприятия</w:t>
      </w:r>
    </w:p>
    <w:p w:rsidR="007B3CE7" w:rsidRPr="007B3CE7" w:rsidRDefault="007B3CE7" w:rsidP="007B3CE7">
      <w:pPr>
        <w:spacing w:after="0" w:line="240" w:lineRule="auto"/>
        <w:ind w:right="-1277"/>
        <w:jc w:val="both"/>
        <w:rPr>
          <w:rFonts w:ascii="Times New Roman" w:hAnsi="Times New Roman"/>
          <w:sz w:val="24"/>
          <w:szCs w:val="24"/>
        </w:rPr>
      </w:pPr>
      <w:r w:rsidRPr="007B3CE7">
        <w:rPr>
          <w:rFonts w:ascii="Times New Roman" w:hAnsi="Times New Roman"/>
          <w:b/>
          <w:sz w:val="24"/>
          <w:szCs w:val="24"/>
        </w:rPr>
        <w:t xml:space="preserve">Дата </w:t>
      </w:r>
      <w:proofErr w:type="spellStart"/>
      <w:r w:rsidRPr="007B3CE7">
        <w:rPr>
          <w:rFonts w:ascii="Times New Roman" w:hAnsi="Times New Roman"/>
          <w:b/>
          <w:sz w:val="24"/>
          <w:szCs w:val="24"/>
        </w:rPr>
        <w:t>посещенияя</w:t>
      </w:r>
      <w:proofErr w:type="spellEnd"/>
      <w:r w:rsidRPr="007B3CE7">
        <w:rPr>
          <w:rFonts w:ascii="Times New Roman" w:hAnsi="Times New Roman"/>
          <w:sz w:val="24"/>
          <w:szCs w:val="24"/>
        </w:rPr>
        <w:t>: _______________________________________________________________</w:t>
      </w:r>
    </w:p>
    <w:p w:rsidR="007B3CE7" w:rsidRPr="007B3CE7" w:rsidRDefault="007B3CE7" w:rsidP="007B3CE7">
      <w:pPr>
        <w:spacing w:after="0" w:line="240" w:lineRule="auto"/>
        <w:ind w:right="-1277"/>
        <w:jc w:val="both"/>
        <w:rPr>
          <w:rFonts w:ascii="Times New Roman" w:hAnsi="Times New Roman"/>
          <w:sz w:val="24"/>
          <w:szCs w:val="24"/>
        </w:rPr>
      </w:pPr>
      <w:r w:rsidRPr="007B3CE7">
        <w:rPr>
          <w:rFonts w:ascii="Times New Roman" w:hAnsi="Times New Roman"/>
          <w:b/>
          <w:sz w:val="24"/>
          <w:szCs w:val="24"/>
        </w:rPr>
        <w:t>Учитель:</w:t>
      </w:r>
      <w:r w:rsidRPr="007B3CE7">
        <w:rPr>
          <w:rFonts w:ascii="Times New Roman" w:hAnsi="Times New Roman"/>
          <w:sz w:val="24"/>
          <w:szCs w:val="24"/>
        </w:rPr>
        <w:t>_______________________________________________________________________</w:t>
      </w:r>
    </w:p>
    <w:p w:rsidR="007B3CE7" w:rsidRPr="007B3CE7" w:rsidRDefault="007B3CE7" w:rsidP="007B3CE7">
      <w:pPr>
        <w:spacing w:after="0" w:line="240" w:lineRule="auto"/>
        <w:ind w:right="-1277"/>
        <w:jc w:val="both"/>
        <w:rPr>
          <w:rFonts w:ascii="Times New Roman" w:hAnsi="Times New Roman"/>
          <w:sz w:val="24"/>
          <w:szCs w:val="24"/>
        </w:rPr>
      </w:pPr>
      <w:r w:rsidRPr="007B3CE7">
        <w:rPr>
          <w:rFonts w:ascii="Times New Roman" w:hAnsi="Times New Roman"/>
          <w:b/>
          <w:sz w:val="24"/>
          <w:szCs w:val="24"/>
        </w:rPr>
        <w:t>Участники</w:t>
      </w:r>
      <w:r w:rsidRPr="007B3CE7">
        <w:rPr>
          <w:rFonts w:ascii="Times New Roman" w:hAnsi="Times New Roman"/>
          <w:sz w:val="24"/>
          <w:szCs w:val="24"/>
        </w:rPr>
        <w:t>: ____________________________________________________________________</w:t>
      </w:r>
    </w:p>
    <w:p w:rsidR="007B3CE7" w:rsidRPr="007B3CE7" w:rsidRDefault="007B3CE7" w:rsidP="007B3CE7">
      <w:pPr>
        <w:spacing w:after="0" w:line="240" w:lineRule="auto"/>
        <w:ind w:right="-1277"/>
        <w:jc w:val="both"/>
        <w:rPr>
          <w:rFonts w:ascii="Times New Roman" w:hAnsi="Times New Roman"/>
          <w:b/>
          <w:sz w:val="24"/>
          <w:szCs w:val="24"/>
        </w:rPr>
      </w:pPr>
      <w:r w:rsidRPr="007B3CE7">
        <w:rPr>
          <w:rFonts w:ascii="Times New Roman" w:hAnsi="Times New Roman"/>
          <w:b/>
          <w:sz w:val="24"/>
          <w:szCs w:val="24"/>
        </w:rPr>
        <w:t>Цель посещения_________________________________________________________________</w:t>
      </w:r>
    </w:p>
    <w:p w:rsidR="007B3CE7" w:rsidRPr="007B3CE7" w:rsidRDefault="007B3CE7" w:rsidP="007B3CE7">
      <w:pPr>
        <w:spacing w:after="0" w:line="240" w:lineRule="auto"/>
        <w:ind w:right="-1277"/>
        <w:jc w:val="both"/>
        <w:rPr>
          <w:rFonts w:ascii="Times New Roman" w:hAnsi="Times New Roman"/>
          <w:b/>
          <w:sz w:val="24"/>
          <w:szCs w:val="24"/>
        </w:rPr>
      </w:pPr>
      <w:r w:rsidRPr="007B3CE7">
        <w:rPr>
          <w:rFonts w:ascii="Times New Roman" w:hAnsi="Times New Roman"/>
          <w:b/>
          <w:sz w:val="24"/>
          <w:szCs w:val="24"/>
        </w:rPr>
        <w:t>_______________________________________________________________________________</w:t>
      </w:r>
    </w:p>
    <w:p w:rsidR="007B3CE7" w:rsidRPr="007B3CE7" w:rsidRDefault="007B3CE7" w:rsidP="007B3CE7">
      <w:pPr>
        <w:spacing w:after="0" w:line="240" w:lineRule="auto"/>
        <w:ind w:right="-1277"/>
        <w:jc w:val="both"/>
        <w:rPr>
          <w:rFonts w:ascii="Times New Roman" w:hAnsi="Times New Roman"/>
          <w:b/>
          <w:sz w:val="24"/>
          <w:szCs w:val="24"/>
        </w:rPr>
      </w:pPr>
      <w:r w:rsidRPr="007B3CE7">
        <w:rPr>
          <w:rFonts w:ascii="Times New Roman" w:hAnsi="Times New Roman"/>
          <w:b/>
          <w:sz w:val="24"/>
          <w:szCs w:val="24"/>
        </w:rPr>
        <w:t>Название мероприятия: ___________________________________________________________</w:t>
      </w:r>
    </w:p>
    <w:p w:rsidR="007B3CE7" w:rsidRPr="007B3CE7" w:rsidRDefault="007B3CE7" w:rsidP="007B3CE7">
      <w:pPr>
        <w:spacing w:after="0" w:line="240" w:lineRule="auto"/>
        <w:ind w:right="-1277"/>
        <w:jc w:val="both"/>
        <w:rPr>
          <w:rFonts w:ascii="Times New Roman" w:hAnsi="Times New Roman"/>
          <w:b/>
          <w:sz w:val="24"/>
          <w:szCs w:val="24"/>
        </w:rPr>
      </w:pPr>
      <w:r w:rsidRPr="007B3CE7">
        <w:rPr>
          <w:rFonts w:ascii="Times New Roman" w:hAnsi="Times New Roman"/>
          <w:b/>
          <w:sz w:val="24"/>
          <w:szCs w:val="24"/>
        </w:rPr>
        <w:t>______________________________________________________________________________</w:t>
      </w:r>
    </w:p>
    <w:p w:rsidR="007B3CE7" w:rsidRPr="007B3CE7" w:rsidRDefault="007B3CE7" w:rsidP="007B3CE7">
      <w:pPr>
        <w:spacing w:after="0" w:line="240" w:lineRule="auto"/>
        <w:ind w:right="-1277"/>
        <w:jc w:val="both"/>
        <w:rPr>
          <w:rFonts w:ascii="Times New Roman" w:hAnsi="Times New Roman"/>
          <w:sz w:val="24"/>
          <w:szCs w:val="24"/>
        </w:rPr>
      </w:pPr>
      <w:r w:rsidRPr="007B3CE7">
        <w:rPr>
          <w:rFonts w:ascii="Times New Roman" w:hAnsi="Times New Roman"/>
          <w:b/>
          <w:sz w:val="24"/>
          <w:szCs w:val="24"/>
        </w:rPr>
        <w:t>Форма работы:</w:t>
      </w:r>
      <w:r w:rsidRPr="007B3CE7">
        <w:rPr>
          <w:rFonts w:ascii="Times New Roman" w:hAnsi="Times New Roman"/>
          <w:sz w:val="24"/>
          <w:szCs w:val="24"/>
        </w:rPr>
        <w:t xml:space="preserve"> ________________________________________________________________</w:t>
      </w:r>
    </w:p>
    <w:p w:rsidR="007B3CE7" w:rsidRPr="007B3CE7" w:rsidRDefault="007B3CE7" w:rsidP="007B3CE7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</w:p>
    <w:tbl>
      <w:tblPr>
        <w:tblStyle w:val="aa"/>
        <w:tblW w:w="10173" w:type="dxa"/>
        <w:tblLook w:val="04A0" w:firstRow="1" w:lastRow="0" w:firstColumn="1" w:lastColumn="0" w:noHBand="0" w:noVBand="1"/>
      </w:tblPr>
      <w:tblGrid>
        <w:gridCol w:w="2235"/>
        <w:gridCol w:w="6945"/>
        <w:gridCol w:w="993"/>
      </w:tblGrid>
      <w:tr w:rsidR="007B3CE7" w:rsidRPr="007B3CE7" w:rsidTr="008F057F">
        <w:tc>
          <w:tcPr>
            <w:tcW w:w="2235" w:type="dxa"/>
          </w:tcPr>
          <w:p w:rsidR="007B3CE7" w:rsidRPr="007B3CE7" w:rsidRDefault="007B3CE7" w:rsidP="007B3CE7">
            <w:pPr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Основные параметры анализа воспитательного мероприятия</w:t>
            </w:r>
          </w:p>
        </w:tc>
        <w:tc>
          <w:tcPr>
            <w:tcW w:w="6945" w:type="dxa"/>
          </w:tcPr>
          <w:p w:rsidR="007B3CE7" w:rsidRPr="007B3CE7" w:rsidRDefault="007B3CE7" w:rsidP="007B3C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Основные критерии эффективности</w:t>
            </w:r>
          </w:p>
        </w:tc>
        <w:tc>
          <w:tcPr>
            <w:tcW w:w="993" w:type="dxa"/>
          </w:tcPr>
          <w:p w:rsidR="007B3CE7" w:rsidRPr="007B3CE7" w:rsidRDefault="007B3CE7" w:rsidP="007B3CE7">
            <w:pPr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</w:tr>
      <w:tr w:rsidR="007B3CE7" w:rsidRPr="007B3CE7" w:rsidTr="008F057F">
        <w:tc>
          <w:tcPr>
            <w:tcW w:w="2235" w:type="dxa"/>
          </w:tcPr>
          <w:p w:rsidR="007B3CE7" w:rsidRPr="007B3CE7" w:rsidRDefault="007B3CE7" w:rsidP="007B3CE7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7B3CE7">
              <w:rPr>
                <w:rFonts w:ascii="Times New Roman" w:hAnsi="Times New Roman"/>
                <w:iCs/>
                <w:sz w:val="24"/>
                <w:szCs w:val="24"/>
              </w:rPr>
              <w:t xml:space="preserve">1. </w:t>
            </w:r>
            <w:r w:rsidRPr="007B3CE7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Тема </w:t>
            </w:r>
          </w:p>
          <w:p w:rsidR="007B3CE7" w:rsidRPr="007B3CE7" w:rsidRDefault="007B3CE7" w:rsidP="007B3CE7">
            <w:pPr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b/>
                <w:iCs/>
                <w:sz w:val="24"/>
                <w:szCs w:val="24"/>
              </w:rPr>
              <w:t>и цели мероприятия</w:t>
            </w:r>
          </w:p>
        </w:tc>
        <w:tc>
          <w:tcPr>
            <w:tcW w:w="6945" w:type="dxa"/>
          </w:tcPr>
          <w:p w:rsidR="007B3CE7" w:rsidRPr="007B3CE7" w:rsidRDefault="007B3CE7" w:rsidP="007B3CE7">
            <w:pPr>
              <w:numPr>
                <w:ilvl w:val="0"/>
                <w:numId w:val="24"/>
              </w:numPr>
              <w:shd w:val="clear" w:color="auto" w:fill="FFFFFF"/>
              <w:tabs>
                <w:tab w:val="num" w:pos="2518"/>
                <w:tab w:val="left" w:pos="8755"/>
              </w:tabs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Актуальность темы и целей. </w:t>
            </w:r>
            <w:r w:rsidRPr="007B3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  <w:p w:rsidR="007B3CE7" w:rsidRPr="007B3CE7" w:rsidRDefault="007B3CE7" w:rsidP="007B3CE7">
            <w:pPr>
              <w:numPr>
                <w:ilvl w:val="0"/>
                <w:numId w:val="24"/>
              </w:numPr>
              <w:shd w:val="clear" w:color="auto" w:fill="FFFFFF"/>
              <w:tabs>
                <w:tab w:val="num" w:pos="2518"/>
                <w:tab w:val="left" w:pos="8755"/>
              </w:tabs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Соответствие возрастным особенностям </w:t>
            </w:r>
            <w:proofErr w:type="gramStart"/>
            <w:r w:rsidRPr="007B3CE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B3CE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ab/>
            </w:r>
          </w:p>
        </w:tc>
        <w:tc>
          <w:tcPr>
            <w:tcW w:w="993" w:type="dxa"/>
          </w:tcPr>
          <w:p w:rsidR="007B3CE7" w:rsidRPr="007B3CE7" w:rsidRDefault="007B3CE7" w:rsidP="007B3C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3CE7" w:rsidRPr="007B3CE7" w:rsidTr="008F057F">
        <w:tc>
          <w:tcPr>
            <w:tcW w:w="2235" w:type="dxa"/>
          </w:tcPr>
          <w:p w:rsidR="007B3CE7" w:rsidRPr="007B3CE7" w:rsidRDefault="007B3CE7" w:rsidP="007B3CE7">
            <w:pPr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  <w:r w:rsidRPr="007B3CE7">
              <w:rPr>
                <w:rFonts w:ascii="Times New Roman" w:hAnsi="Times New Roman"/>
                <w:b/>
                <w:iCs/>
                <w:sz w:val="24"/>
                <w:szCs w:val="24"/>
              </w:rPr>
              <w:t>. Содержание мероприятия</w:t>
            </w:r>
            <w:r w:rsidRPr="007B3CE7">
              <w:rPr>
                <w:rFonts w:ascii="Times New Roman" w:hAnsi="Times New Roman"/>
                <w:iCs/>
                <w:sz w:val="24"/>
                <w:szCs w:val="24"/>
              </w:rPr>
              <w:t> </w:t>
            </w:r>
          </w:p>
        </w:tc>
        <w:tc>
          <w:tcPr>
            <w:tcW w:w="6945" w:type="dxa"/>
          </w:tcPr>
          <w:p w:rsidR="007B3CE7" w:rsidRPr="007B3CE7" w:rsidRDefault="007B3CE7" w:rsidP="007B3CE7">
            <w:pPr>
              <w:numPr>
                <w:ilvl w:val="0"/>
                <w:numId w:val="24"/>
              </w:numPr>
              <w:shd w:val="clear" w:color="auto" w:fill="FFFFFF"/>
              <w:tabs>
                <w:tab w:val="num" w:pos="2518"/>
                <w:tab w:val="left" w:pos="8755"/>
              </w:tabs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Целенаправленность </w:t>
            </w:r>
            <w:r w:rsidRPr="007B3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  <w:p w:rsidR="007B3CE7" w:rsidRPr="007B3CE7" w:rsidRDefault="007B3CE7" w:rsidP="007B3CE7">
            <w:pPr>
              <w:numPr>
                <w:ilvl w:val="0"/>
                <w:numId w:val="24"/>
              </w:numPr>
              <w:shd w:val="clear" w:color="auto" w:fill="FFFFFF"/>
              <w:tabs>
                <w:tab w:val="num" w:pos="2518"/>
                <w:tab w:val="left" w:pos="8755"/>
              </w:tabs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Доступность</w:t>
            </w:r>
            <w:r w:rsidRPr="007B3CE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ab/>
            </w:r>
          </w:p>
          <w:p w:rsidR="007B3CE7" w:rsidRPr="007B3CE7" w:rsidRDefault="007B3CE7" w:rsidP="007B3CE7">
            <w:pPr>
              <w:numPr>
                <w:ilvl w:val="0"/>
                <w:numId w:val="24"/>
              </w:numPr>
              <w:shd w:val="clear" w:color="auto" w:fill="FFFFFF"/>
              <w:tabs>
                <w:tab w:val="num" w:pos="2518"/>
                <w:tab w:val="left" w:pos="8755"/>
              </w:tabs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Новизна</w:t>
            </w:r>
            <w:r w:rsidRPr="007B3CE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ab/>
            </w:r>
          </w:p>
          <w:p w:rsidR="007B3CE7" w:rsidRPr="007B3CE7" w:rsidRDefault="007B3CE7" w:rsidP="007B3CE7">
            <w:pPr>
              <w:numPr>
                <w:ilvl w:val="0"/>
                <w:numId w:val="24"/>
              </w:numPr>
              <w:shd w:val="clear" w:color="auto" w:fill="FFFFFF"/>
              <w:tabs>
                <w:tab w:val="num" w:pos="2518"/>
                <w:tab w:val="left" w:pos="8755"/>
              </w:tabs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Эмоциональность</w:t>
            </w:r>
            <w:r w:rsidRPr="007B3CE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ab/>
            </w:r>
          </w:p>
          <w:p w:rsidR="007B3CE7" w:rsidRPr="007B3CE7" w:rsidRDefault="007B3CE7" w:rsidP="007B3CE7">
            <w:pPr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Насыщенность</w:t>
            </w:r>
          </w:p>
        </w:tc>
        <w:tc>
          <w:tcPr>
            <w:tcW w:w="993" w:type="dxa"/>
          </w:tcPr>
          <w:p w:rsidR="007B3CE7" w:rsidRPr="007B3CE7" w:rsidRDefault="007B3CE7" w:rsidP="007B3C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3CE7" w:rsidRPr="007B3CE7" w:rsidTr="008F057F">
        <w:tc>
          <w:tcPr>
            <w:tcW w:w="2235" w:type="dxa"/>
          </w:tcPr>
          <w:p w:rsidR="007B3CE7" w:rsidRPr="007B3CE7" w:rsidRDefault="007B3CE7" w:rsidP="007B3CE7">
            <w:pPr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  <w:r w:rsidRPr="007B3CE7">
              <w:rPr>
                <w:rFonts w:ascii="Times New Roman" w:hAnsi="Times New Roman"/>
                <w:b/>
                <w:iCs/>
                <w:sz w:val="24"/>
                <w:szCs w:val="24"/>
              </w:rPr>
              <w:t>.Форма</w:t>
            </w:r>
            <w:r w:rsidRPr="007B3CE7">
              <w:rPr>
                <w:rFonts w:ascii="Times New Roman" w:hAnsi="Times New Roman"/>
                <w:iCs/>
                <w:sz w:val="24"/>
                <w:szCs w:val="24"/>
              </w:rPr>
              <w:t> </w:t>
            </w:r>
          </w:p>
        </w:tc>
        <w:tc>
          <w:tcPr>
            <w:tcW w:w="6945" w:type="dxa"/>
          </w:tcPr>
          <w:p w:rsidR="007B3CE7" w:rsidRPr="007B3CE7" w:rsidRDefault="007B3CE7" w:rsidP="007B3CE7">
            <w:pPr>
              <w:numPr>
                <w:ilvl w:val="0"/>
                <w:numId w:val="24"/>
              </w:numPr>
              <w:shd w:val="clear" w:color="auto" w:fill="FFFFFF"/>
              <w:tabs>
                <w:tab w:val="num" w:pos="2518"/>
                <w:tab w:val="left" w:pos="8755"/>
              </w:tabs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Целесообразность применения данной формы</w:t>
            </w:r>
            <w:r w:rsidRPr="007B3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  <w:p w:rsidR="007B3CE7" w:rsidRPr="007B3CE7" w:rsidRDefault="007B3CE7" w:rsidP="007B3CE7">
            <w:pPr>
              <w:numPr>
                <w:ilvl w:val="0"/>
                <w:numId w:val="24"/>
              </w:numPr>
              <w:shd w:val="clear" w:color="auto" w:fill="FFFFFF"/>
              <w:tabs>
                <w:tab w:val="num" w:pos="2518"/>
                <w:tab w:val="left" w:pos="8755"/>
              </w:tabs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Соответствие формы мероприятия его содержанию</w:t>
            </w:r>
            <w:r w:rsidRPr="007B3CE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ab/>
            </w:r>
          </w:p>
          <w:p w:rsidR="007B3CE7" w:rsidRPr="007B3CE7" w:rsidRDefault="007B3CE7" w:rsidP="007B3CE7">
            <w:pPr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Соответствие формы мероприятия возрасту </w:t>
            </w:r>
            <w:proofErr w:type="gramStart"/>
            <w:r w:rsidRPr="007B3CE7">
              <w:rPr>
                <w:rFonts w:ascii="Times New Roman" w:hAnsi="Times New Roman"/>
                <w:i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993" w:type="dxa"/>
          </w:tcPr>
          <w:p w:rsidR="007B3CE7" w:rsidRPr="007B3CE7" w:rsidRDefault="007B3CE7" w:rsidP="007B3C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3CE7" w:rsidRPr="007B3CE7" w:rsidTr="008F057F">
        <w:tc>
          <w:tcPr>
            <w:tcW w:w="2235" w:type="dxa"/>
          </w:tcPr>
          <w:p w:rsidR="007B3CE7" w:rsidRPr="007B3CE7" w:rsidRDefault="007B3CE7" w:rsidP="007B3CE7">
            <w:pPr>
              <w:shd w:val="clear" w:color="auto" w:fill="FFFFFF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4.</w:t>
            </w:r>
            <w:r w:rsidRPr="007B3CE7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Структура мероприятия:</w:t>
            </w:r>
            <w:r w:rsidRPr="007B3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7B3CE7" w:rsidRPr="007B3CE7" w:rsidRDefault="007B3CE7" w:rsidP="007B3C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7B3CE7" w:rsidRPr="007B3CE7" w:rsidRDefault="007B3CE7" w:rsidP="007B3CE7">
            <w:pPr>
              <w:numPr>
                <w:ilvl w:val="0"/>
                <w:numId w:val="24"/>
              </w:numPr>
              <w:shd w:val="clear" w:color="auto" w:fill="FFFFFF"/>
              <w:tabs>
                <w:tab w:val="num" w:pos="2518"/>
                <w:tab w:val="left" w:pos="8755"/>
              </w:tabs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- Начало</w:t>
            </w:r>
            <w:r w:rsidRPr="007B3CE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 </w:t>
            </w:r>
          </w:p>
          <w:p w:rsidR="007B3CE7" w:rsidRPr="007B3CE7" w:rsidRDefault="007B3CE7" w:rsidP="007B3CE7">
            <w:pPr>
              <w:numPr>
                <w:ilvl w:val="0"/>
                <w:numId w:val="24"/>
              </w:numPr>
              <w:shd w:val="clear" w:color="auto" w:fill="FFFFFF"/>
              <w:tabs>
                <w:tab w:val="num" w:pos="2518"/>
                <w:tab w:val="left" w:pos="8755"/>
              </w:tabs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Психологическая готовность </w:t>
            </w:r>
            <w:proofErr w:type="gramStart"/>
            <w:r w:rsidRPr="007B3CE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B3CE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воспринимать мероприятие и участвовать в нем.</w:t>
            </w:r>
            <w:r w:rsidRPr="007B3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  <w:p w:rsidR="007B3CE7" w:rsidRPr="007B3CE7" w:rsidRDefault="007B3CE7" w:rsidP="007B3CE7">
            <w:pPr>
              <w:numPr>
                <w:ilvl w:val="0"/>
                <w:numId w:val="24"/>
              </w:numPr>
              <w:shd w:val="clear" w:color="auto" w:fill="FFFFFF"/>
              <w:tabs>
                <w:tab w:val="num" w:pos="2518"/>
                <w:tab w:val="left" w:pos="8755"/>
              </w:tabs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- </w:t>
            </w:r>
            <w:r w:rsidRPr="007B3CE7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Основная часть</w:t>
            </w:r>
            <w:r w:rsidRPr="007B3CE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7B3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  <w:p w:rsidR="007B3CE7" w:rsidRPr="007B3CE7" w:rsidRDefault="007B3CE7" w:rsidP="007B3CE7">
            <w:pPr>
              <w:numPr>
                <w:ilvl w:val="0"/>
                <w:numId w:val="24"/>
              </w:numPr>
              <w:shd w:val="clear" w:color="auto" w:fill="FFFFFF"/>
              <w:tabs>
                <w:tab w:val="num" w:pos="2518"/>
                <w:tab w:val="left" w:pos="8755"/>
              </w:tabs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Логическая последовательность составных элементов содержания и целенаправленность каждого из них.</w:t>
            </w:r>
            <w:r w:rsidRPr="007B3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  <w:p w:rsidR="007B3CE7" w:rsidRPr="007B3CE7" w:rsidRDefault="007B3CE7" w:rsidP="007B3CE7">
            <w:pPr>
              <w:numPr>
                <w:ilvl w:val="0"/>
                <w:numId w:val="24"/>
              </w:numPr>
              <w:shd w:val="clear" w:color="auto" w:fill="FFFFFF"/>
              <w:tabs>
                <w:tab w:val="num" w:pos="2518"/>
                <w:tab w:val="left" w:pos="8755"/>
              </w:tabs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- </w:t>
            </w:r>
            <w:r w:rsidRPr="007B3CE7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Заключение </w:t>
            </w:r>
            <w:r w:rsidRPr="007B3CE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    </w:t>
            </w:r>
            <w:r w:rsidRPr="007B3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  <w:p w:rsidR="007B3CE7" w:rsidRPr="007B3CE7" w:rsidRDefault="007B3CE7" w:rsidP="007B3CE7">
            <w:pPr>
              <w:numPr>
                <w:ilvl w:val="0"/>
                <w:numId w:val="24"/>
              </w:numPr>
              <w:shd w:val="clear" w:color="auto" w:fill="FFFFFF"/>
              <w:tabs>
                <w:tab w:val="num" w:pos="2518"/>
                <w:tab w:val="left" w:pos="8755"/>
              </w:tabs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Формирование у обучающихся социально-значимых мотивов поведения и установки соответствующей главной цели мероприятия.</w:t>
            </w:r>
            <w:r w:rsidRPr="007B3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993" w:type="dxa"/>
          </w:tcPr>
          <w:p w:rsidR="007B3CE7" w:rsidRPr="007B3CE7" w:rsidRDefault="007B3CE7" w:rsidP="007B3C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3CE7" w:rsidRPr="007B3CE7" w:rsidTr="008F057F">
        <w:tc>
          <w:tcPr>
            <w:tcW w:w="2235" w:type="dxa"/>
          </w:tcPr>
          <w:p w:rsidR="007B3CE7" w:rsidRPr="007B3CE7" w:rsidRDefault="007B3CE7" w:rsidP="007B3CE7">
            <w:pPr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iCs/>
                <w:sz w:val="24"/>
                <w:szCs w:val="24"/>
              </w:rPr>
              <w:t>5.</w:t>
            </w:r>
            <w:r w:rsidRPr="007B3CE7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Поведение </w:t>
            </w:r>
            <w:proofErr w:type="gramStart"/>
            <w:r w:rsidRPr="007B3CE7">
              <w:rPr>
                <w:rFonts w:ascii="Times New Roman" w:hAnsi="Times New Roman"/>
                <w:b/>
                <w:iCs/>
                <w:sz w:val="24"/>
                <w:szCs w:val="24"/>
              </w:rPr>
              <w:t>обучающихся</w:t>
            </w:r>
            <w:proofErr w:type="gramEnd"/>
            <w:r w:rsidRPr="007B3CE7">
              <w:rPr>
                <w:rFonts w:ascii="Times New Roman" w:hAnsi="Times New Roman"/>
                <w:iCs/>
                <w:sz w:val="24"/>
                <w:szCs w:val="24"/>
              </w:rPr>
              <w:t>  </w:t>
            </w:r>
          </w:p>
        </w:tc>
        <w:tc>
          <w:tcPr>
            <w:tcW w:w="6945" w:type="dxa"/>
          </w:tcPr>
          <w:p w:rsidR="007B3CE7" w:rsidRPr="007B3CE7" w:rsidRDefault="007B3CE7" w:rsidP="007B3CE7">
            <w:pPr>
              <w:numPr>
                <w:ilvl w:val="0"/>
                <w:numId w:val="24"/>
              </w:numPr>
              <w:shd w:val="clear" w:color="auto" w:fill="FFFFFF"/>
              <w:tabs>
                <w:tab w:val="num" w:pos="2518"/>
                <w:tab w:val="left" w:pos="8755"/>
              </w:tabs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Активность</w:t>
            </w:r>
            <w:r w:rsidRPr="007B3CE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ab/>
            </w:r>
          </w:p>
          <w:p w:rsidR="007B3CE7" w:rsidRPr="007B3CE7" w:rsidRDefault="007B3CE7" w:rsidP="007B3CE7">
            <w:pPr>
              <w:numPr>
                <w:ilvl w:val="0"/>
                <w:numId w:val="24"/>
              </w:numPr>
              <w:shd w:val="clear" w:color="auto" w:fill="FFFFFF"/>
              <w:tabs>
                <w:tab w:val="num" w:pos="2518"/>
                <w:tab w:val="left" w:pos="8755"/>
              </w:tabs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Внимательность</w:t>
            </w:r>
            <w:r w:rsidRPr="007B3CE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ab/>
            </w:r>
          </w:p>
          <w:p w:rsidR="007B3CE7" w:rsidRPr="007B3CE7" w:rsidRDefault="007B3CE7" w:rsidP="007B3CE7">
            <w:pPr>
              <w:numPr>
                <w:ilvl w:val="0"/>
                <w:numId w:val="24"/>
              </w:numPr>
              <w:shd w:val="clear" w:color="auto" w:fill="FFFFFF"/>
              <w:tabs>
                <w:tab w:val="num" w:pos="2518"/>
                <w:tab w:val="left" w:pos="8755"/>
              </w:tabs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Заинтересованность</w:t>
            </w:r>
            <w:r w:rsidRPr="007B3CE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ab/>
            </w:r>
          </w:p>
          <w:p w:rsidR="007B3CE7" w:rsidRPr="007B3CE7" w:rsidRDefault="007B3CE7" w:rsidP="007B3CE7">
            <w:pPr>
              <w:numPr>
                <w:ilvl w:val="0"/>
                <w:numId w:val="24"/>
              </w:numPr>
              <w:shd w:val="clear" w:color="auto" w:fill="FFFFFF"/>
              <w:tabs>
                <w:tab w:val="num" w:pos="2518"/>
                <w:tab w:val="left" w:pos="8755"/>
              </w:tabs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Дисциплинированность</w:t>
            </w:r>
            <w:r w:rsidRPr="007B3CE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ab/>
            </w:r>
          </w:p>
          <w:p w:rsidR="007B3CE7" w:rsidRPr="007B3CE7" w:rsidRDefault="007B3CE7" w:rsidP="007B3CE7">
            <w:pPr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Степень подготовленности </w:t>
            </w:r>
            <w:proofErr w:type="gramStart"/>
            <w:r w:rsidRPr="007B3CE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B3CE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к мероприятию.</w:t>
            </w:r>
          </w:p>
        </w:tc>
        <w:tc>
          <w:tcPr>
            <w:tcW w:w="993" w:type="dxa"/>
          </w:tcPr>
          <w:p w:rsidR="007B3CE7" w:rsidRPr="007B3CE7" w:rsidRDefault="007B3CE7" w:rsidP="007B3C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3CE7" w:rsidRPr="007B3CE7" w:rsidTr="008F057F">
        <w:tc>
          <w:tcPr>
            <w:tcW w:w="2235" w:type="dxa"/>
          </w:tcPr>
          <w:p w:rsidR="007B3CE7" w:rsidRPr="007B3CE7" w:rsidRDefault="007B3CE7" w:rsidP="007B3CE7">
            <w:pPr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iCs/>
                <w:sz w:val="24"/>
                <w:szCs w:val="24"/>
              </w:rPr>
              <w:t>6.</w:t>
            </w:r>
            <w:r w:rsidRPr="007B3CE7">
              <w:rPr>
                <w:rFonts w:ascii="Times New Roman" w:hAnsi="Times New Roman"/>
                <w:b/>
                <w:iCs/>
                <w:sz w:val="24"/>
                <w:szCs w:val="24"/>
              </w:rPr>
              <w:t>Поведение организатора</w:t>
            </w:r>
          </w:p>
        </w:tc>
        <w:tc>
          <w:tcPr>
            <w:tcW w:w="6945" w:type="dxa"/>
          </w:tcPr>
          <w:p w:rsidR="007B3CE7" w:rsidRPr="007B3CE7" w:rsidRDefault="007B3CE7" w:rsidP="007B3CE7">
            <w:pPr>
              <w:numPr>
                <w:ilvl w:val="0"/>
                <w:numId w:val="24"/>
              </w:numPr>
              <w:shd w:val="clear" w:color="auto" w:fill="FFFFFF"/>
              <w:tabs>
                <w:tab w:val="num" w:pos="2518"/>
                <w:tab w:val="left" w:pos="8755"/>
              </w:tabs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Организаторские способности</w:t>
            </w:r>
            <w:r w:rsidRPr="007B3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  <w:p w:rsidR="007B3CE7" w:rsidRPr="007B3CE7" w:rsidRDefault="007B3CE7" w:rsidP="007B3CE7">
            <w:pPr>
              <w:numPr>
                <w:ilvl w:val="0"/>
                <w:numId w:val="24"/>
              </w:numPr>
              <w:shd w:val="clear" w:color="auto" w:fill="FFFFFF"/>
              <w:tabs>
                <w:tab w:val="num" w:pos="2518"/>
                <w:tab w:val="left" w:pos="8755"/>
              </w:tabs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Умение владеть аудиторией (концентрировать внимание, требовать дисциплину, вызывать интерес, создавать необходимый психологический настрой, находчивость, быстрота реакции и т.д.).</w:t>
            </w:r>
            <w:r w:rsidRPr="007B3CE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ab/>
            </w:r>
          </w:p>
          <w:p w:rsidR="007B3CE7" w:rsidRPr="007B3CE7" w:rsidRDefault="007B3CE7" w:rsidP="007B3CE7">
            <w:pP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Достаточная степень профессиональной подготовки организатора к мероприятию </w:t>
            </w:r>
          </w:p>
          <w:p w:rsidR="007B3CE7" w:rsidRPr="007B3CE7" w:rsidRDefault="007B3CE7" w:rsidP="007B3CE7">
            <w:pPr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(глубокое знание и понимание  проблем, умение найти оптимальное ее решение).</w:t>
            </w:r>
            <w:r w:rsidRPr="007B3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7B3CE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ab/>
            </w:r>
          </w:p>
        </w:tc>
        <w:tc>
          <w:tcPr>
            <w:tcW w:w="993" w:type="dxa"/>
          </w:tcPr>
          <w:p w:rsidR="007B3CE7" w:rsidRPr="007B3CE7" w:rsidRDefault="007B3CE7" w:rsidP="007B3C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3CE7" w:rsidRPr="007B3CE7" w:rsidTr="008F057F">
        <w:tc>
          <w:tcPr>
            <w:tcW w:w="2235" w:type="dxa"/>
          </w:tcPr>
          <w:p w:rsidR="007B3CE7" w:rsidRPr="007B3CE7" w:rsidRDefault="007B3CE7" w:rsidP="007B3CE7">
            <w:pPr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iCs/>
                <w:sz w:val="24"/>
                <w:szCs w:val="24"/>
              </w:rPr>
              <w:t>7.</w:t>
            </w:r>
            <w:r w:rsidRPr="007B3CE7">
              <w:rPr>
                <w:rFonts w:ascii="Times New Roman" w:hAnsi="Times New Roman"/>
                <w:b/>
                <w:iCs/>
                <w:sz w:val="24"/>
                <w:szCs w:val="24"/>
              </w:rPr>
              <w:t>Характеристика методов</w:t>
            </w:r>
          </w:p>
        </w:tc>
        <w:tc>
          <w:tcPr>
            <w:tcW w:w="6945" w:type="dxa"/>
          </w:tcPr>
          <w:p w:rsidR="007B3CE7" w:rsidRPr="007B3CE7" w:rsidRDefault="007B3CE7" w:rsidP="007B3CE7">
            <w:pPr>
              <w:numPr>
                <w:ilvl w:val="0"/>
                <w:numId w:val="24"/>
              </w:numPr>
              <w:shd w:val="clear" w:color="auto" w:fill="FFFFFF"/>
              <w:tabs>
                <w:tab w:val="num" w:pos="2518"/>
                <w:tab w:val="left" w:pos="8755"/>
              </w:tabs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Целесообразность и умение их применять </w:t>
            </w:r>
            <w:r w:rsidRPr="007B3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  <w:p w:rsidR="007B3CE7" w:rsidRPr="007B3CE7" w:rsidRDefault="007B3CE7" w:rsidP="007B3CE7">
            <w:pPr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Соответствие  задачам, содержанию мероприятия, уровню </w:t>
            </w:r>
            <w:r w:rsidRPr="007B3CE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 xml:space="preserve">воспитанности  и возрасту </w:t>
            </w:r>
            <w:proofErr w:type="gramStart"/>
            <w:r w:rsidRPr="007B3CE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B3CE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3" w:type="dxa"/>
          </w:tcPr>
          <w:p w:rsidR="007B3CE7" w:rsidRPr="007B3CE7" w:rsidRDefault="007B3CE7" w:rsidP="007B3C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3CE7" w:rsidRPr="007B3CE7" w:rsidTr="008F057F">
        <w:tc>
          <w:tcPr>
            <w:tcW w:w="2235" w:type="dxa"/>
          </w:tcPr>
          <w:p w:rsidR="007B3CE7" w:rsidRPr="007B3CE7" w:rsidRDefault="007B3CE7" w:rsidP="007B3CE7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7B3CE7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8</w:t>
            </w:r>
            <w:r w:rsidRPr="007B3CE7">
              <w:rPr>
                <w:rFonts w:ascii="Times New Roman" w:hAnsi="Times New Roman"/>
                <w:b/>
                <w:iCs/>
                <w:sz w:val="24"/>
                <w:szCs w:val="24"/>
              </w:rPr>
              <w:t>.Организация</w:t>
            </w:r>
          </w:p>
        </w:tc>
        <w:tc>
          <w:tcPr>
            <w:tcW w:w="6945" w:type="dxa"/>
          </w:tcPr>
          <w:p w:rsidR="007B3CE7" w:rsidRPr="007B3CE7" w:rsidRDefault="007B3CE7" w:rsidP="007B3CE7">
            <w:pPr>
              <w:numPr>
                <w:ilvl w:val="0"/>
                <w:numId w:val="24"/>
              </w:numPr>
              <w:shd w:val="clear" w:color="auto" w:fill="FFFFFF"/>
              <w:tabs>
                <w:tab w:val="num" w:pos="2518"/>
                <w:tab w:val="left" w:pos="8755"/>
              </w:tabs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Точность и организованность всех основных элементов структуры мероприятия </w:t>
            </w:r>
            <w:r w:rsidRPr="007B3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  <w:p w:rsidR="007B3CE7" w:rsidRPr="007B3CE7" w:rsidRDefault="007B3CE7" w:rsidP="007B3CE7">
            <w:pPr>
              <w:numPr>
                <w:ilvl w:val="0"/>
                <w:numId w:val="24"/>
              </w:numPr>
              <w:shd w:val="clear" w:color="auto" w:fill="FFFFFF"/>
              <w:tabs>
                <w:tab w:val="num" w:pos="2518"/>
                <w:tab w:val="left" w:pos="8755"/>
              </w:tabs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Целесообразность</w:t>
            </w:r>
            <w:r w:rsidRPr="007B3CE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ab/>
            </w:r>
          </w:p>
          <w:p w:rsidR="007B3CE7" w:rsidRPr="007B3CE7" w:rsidRDefault="007B3CE7" w:rsidP="007B3CE7">
            <w:pPr>
              <w:numPr>
                <w:ilvl w:val="0"/>
                <w:numId w:val="24"/>
              </w:numPr>
              <w:shd w:val="clear" w:color="auto" w:fill="FFFFFF"/>
              <w:tabs>
                <w:tab w:val="num" w:pos="2518"/>
                <w:tab w:val="left" w:pos="8755"/>
              </w:tabs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Яркое эстетическое оформление</w:t>
            </w:r>
            <w:r w:rsidRPr="007B3CE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ab/>
            </w:r>
          </w:p>
          <w:p w:rsidR="007B3CE7" w:rsidRPr="007B3CE7" w:rsidRDefault="007B3CE7" w:rsidP="007B3CE7">
            <w:pPr>
              <w:numPr>
                <w:ilvl w:val="0"/>
                <w:numId w:val="24"/>
              </w:numPr>
              <w:shd w:val="clear" w:color="auto" w:fill="FFFFFF"/>
              <w:tabs>
                <w:tab w:val="num" w:pos="2518"/>
                <w:tab w:val="left" w:pos="8755"/>
              </w:tabs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Оптимальность продолжительности мероприятия</w:t>
            </w:r>
            <w:r w:rsidRPr="007B3CE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ab/>
            </w:r>
          </w:p>
          <w:p w:rsidR="007B3CE7" w:rsidRPr="007B3CE7" w:rsidRDefault="007B3CE7" w:rsidP="007B3CE7">
            <w:pPr>
              <w:numPr>
                <w:ilvl w:val="0"/>
                <w:numId w:val="24"/>
              </w:numPr>
              <w:shd w:val="clear" w:color="auto" w:fill="FFFFFF"/>
              <w:tabs>
                <w:tab w:val="num" w:pos="2518"/>
                <w:tab w:val="left" w:pos="8755"/>
              </w:tabs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Соответствие хода мероприятия заранее продуманной программе</w:t>
            </w:r>
            <w:r w:rsidRPr="007B3CE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ab/>
            </w:r>
          </w:p>
          <w:p w:rsidR="007B3CE7" w:rsidRPr="007B3CE7" w:rsidRDefault="007B3CE7" w:rsidP="007B3CE7">
            <w:pPr>
              <w:numPr>
                <w:ilvl w:val="0"/>
                <w:numId w:val="24"/>
              </w:numPr>
              <w:shd w:val="clear" w:color="auto" w:fill="FFFFFF"/>
              <w:tabs>
                <w:tab w:val="num" w:pos="2518"/>
                <w:tab w:val="left" w:pos="8755"/>
              </w:tabs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Четкое распределение обязанностей между участниками мероприятия</w:t>
            </w:r>
            <w:r w:rsidRPr="007B3CE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ab/>
            </w:r>
          </w:p>
        </w:tc>
        <w:tc>
          <w:tcPr>
            <w:tcW w:w="993" w:type="dxa"/>
          </w:tcPr>
          <w:p w:rsidR="007B3CE7" w:rsidRPr="007B3CE7" w:rsidRDefault="007B3CE7" w:rsidP="007B3C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3CE7" w:rsidRPr="007B3CE7" w:rsidTr="008F057F">
        <w:tc>
          <w:tcPr>
            <w:tcW w:w="2235" w:type="dxa"/>
          </w:tcPr>
          <w:p w:rsidR="007B3CE7" w:rsidRPr="007B3CE7" w:rsidRDefault="007B3CE7" w:rsidP="007B3CE7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7B3CE7">
              <w:rPr>
                <w:rFonts w:ascii="Times New Roman" w:hAnsi="Times New Roman"/>
                <w:iCs/>
                <w:sz w:val="24"/>
                <w:szCs w:val="24"/>
              </w:rPr>
              <w:t>9.</w:t>
            </w:r>
            <w:r w:rsidRPr="007B3CE7">
              <w:rPr>
                <w:rFonts w:ascii="Times New Roman" w:hAnsi="Times New Roman"/>
                <w:b/>
                <w:iCs/>
                <w:sz w:val="24"/>
                <w:szCs w:val="24"/>
              </w:rPr>
              <w:t>Общие выводы</w:t>
            </w:r>
            <w:r w:rsidRPr="007B3CE7">
              <w:rPr>
                <w:rFonts w:ascii="Times New Roman" w:hAnsi="Times New Roman"/>
                <w:iCs/>
                <w:sz w:val="24"/>
                <w:szCs w:val="24"/>
              </w:rPr>
              <w:t>  </w:t>
            </w:r>
          </w:p>
        </w:tc>
        <w:tc>
          <w:tcPr>
            <w:tcW w:w="6945" w:type="dxa"/>
          </w:tcPr>
          <w:p w:rsidR="007B3CE7" w:rsidRPr="007B3CE7" w:rsidRDefault="007B3CE7" w:rsidP="007B3CE7">
            <w:pPr>
              <w:numPr>
                <w:ilvl w:val="0"/>
                <w:numId w:val="24"/>
              </w:numPr>
              <w:shd w:val="clear" w:color="auto" w:fill="FFFFFF"/>
              <w:tabs>
                <w:tab w:val="num" w:pos="2518"/>
                <w:tab w:val="left" w:pos="8755"/>
              </w:tabs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7B3CE7">
              <w:rPr>
                <w:rFonts w:ascii="Times New Roman" w:hAnsi="Times New Roman"/>
                <w:iCs/>
                <w:sz w:val="24"/>
                <w:szCs w:val="24"/>
              </w:rPr>
              <w:t>Оптимальность решения поставленных задач.</w:t>
            </w:r>
            <w:r w:rsidRPr="007B3CE7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993" w:type="dxa"/>
          </w:tcPr>
          <w:p w:rsidR="007B3CE7" w:rsidRPr="007B3CE7" w:rsidRDefault="007B3CE7" w:rsidP="007B3C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3CE7" w:rsidRPr="007B3CE7" w:rsidTr="008F057F">
        <w:tc>
          <w:tcPr>
            <w:tcW w:w="2235" w:type="dxa"/>
          </w:tcPr>
          <w:p w:rsidR="007B3CE7" w:rsidRPr="007B3CE7" w:rsidRDefault="007B3CE7" w:rsidP="007B3C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7B3CE7" w:rsidRPr="007B3CE7" w:rsidRDefault="007B3CE7" w:rsidP="007B3CE7">
            <w:pPr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Итого:                          </w:t>
            </w:r>
          </w:p>
        </w:tc>
        <w:tc>
          <w:tcPr>
            <w:tcW w:w="993" w:type="dxa"/>
          </w:tcPr>
          <w:p w:rsidR="007B3CE7" w:rsidRPr="007B3CE7" w:rsidRDefault="007B3CE7" w:rsidP="007B3C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3CE7" w:rsidRPr="007B3CE7" w:rsidTr="008F057F">
        <w:tc>
          <w:tcPr>
            <w:tcW w:w="2235" w:type="dxa"/>
          </w:tcPr>
          <w:p w:rsidR="007B3CE7" w:rsidRPr="007B3CE7" w:rsidRDefault="007B3CE7" w:rsidP="007B3C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7B3CE7" w:rsidRPr="007B3CE7" w:rsidRDefault="007B3CE7" w:rsidP="007B3CE7">
            <w:pPr>
              <w:rPr>
                <w:rFonts w:ascii="Times New Roman" w:hAnsi="Times New Roman"/>
                <w:sz w:val="24"/>
                <w:szCs w:val="24"/>
              </w:rPr>
            </w:pPr>
            <w:r w:rsidRPr="007B3CE7">
              <w:rPr>
                <w:rFonts w:ascii="Times New Roman" w:hAnsi="Times New Roman"/>
                <w:sz w:val="24"/>
                <w:szCs w:val="24"/>
              </w:rPr>
              <w:t>За каждый критерий ставятся баллы от 0 до 2: 0 – критерий отсутствует, 1 – проявляется частично,  2- в полном объёме.</w:t>
            </w:r>
          </w:p>
        </w:tc>
        <w:tc>
          <w:tcPr>
            <w:tcW w:w="993" w:type="dxa"/>
          </w:tcPr>
          <w:p w:rsidR="007B3CE7" w:rsidRPr="007B3CE7" w:rsidRDefault="007B3CE7" w:rsidP="007B3C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B3CE7" w:rsidRPr="007B3CE7" w:rsidRDefault="007B3CE7" w:rsidP="007B3CE7">
      <w:pPr>
        <w:ind w:right="-568"/>
        <w:rPr>
          <w:rFonts w:ascii="Times New Roman" w:hAnsi="Times New Roman"/>
          <w:sz w:val="18"/>
          <w:szCs w:val="20"/>
        </w:rPr>
      </w:pPr>
      <w:r w:rsidRPr="007B3CE7">
        <w:rPr>
          <w:rFonts w:ascii="Times New Roman" w:hAnsi="Times New Roman"/>
          <w:sz w:val="18"/>
          <w:szCs w:val="20"/>
        </w:rPr>
        <w:t>Выводы, пожелания, рекомендации.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18"/>
          <w:szCs w:val="20"/>
        </w:rPr>
        <w:t>_______________________________</w:t>
      </w:r>
    </w:p>
    <w:p w:rsidR="007B3CE7" w:rsidRPr="007B3CE7" w:rsidRDefault="007B3CE7" w:rsidP="007B3CE7">
      <w:pPr>
        <w:tabs>
          <w:tab w:val="left" w:pos="1080"/>
          <w:tab w:val="left" w:pos="3855"/>
        </w:tabs>
        <w:spacing w:after="0" w:line="360" w:lineRule="auto"/>
        <w:rPr>
          <w:rFonts w:ascii="Times New Roman" w:hAnsi="Times New Roman"/>
          <w:b/>
          <w:sz w:val="20"/>
          <w:szCs w:val="20"/>
        </w:rPr>
      </w:pPr>
      <w:r w:rsidRPr="007B3CE7">
        <w:rPr>
          <w:rFonts w:ascii="Times New Roman" w:hAnsi="Times New Roman"/>
          <w:b/>
          <w:sz w:val="20"/>
          <w:szCs w:val="20"/>
        </w:rPr>
        <w:t>Проверяющий_________________________________________________</w:t>
      </w:r>
    </w:p>
    <w:p w:rsidR="007B3CE7" w:rsidRPr="007B3CE7" w:rsidRDefault="007B3CE7" w:rsidP="007B3CE7">
      <w:pPr>
        <w:tabs>
          <w:tab w:val="left" w:pos="1080"/>
          <w:tab w:val="left" w:pos="3855"/>
        </w:tabs>
        <w:spacing w:after="0" w:line="360" w:lineRule="auto"/>
        <w:rPr>
          <w:rFonts w:ascii="Times New Roman" w:hAnsi="Times New Roman"/>
          <w:b/>
          <w:sz w:val="20"/>
          <w:szCs w:val="20"/>
        </w:rPr>
      </w:pPr>
      <w:r w:rsidRPr="007B3CE7">
        <w:rPr>
          <w:rFonts w:ascii="Times New Roman" w:hAnsi="Times New Roman"/>
          <w:b/>
          <w:sz w:val="20"/>
          <w:szCs w:val="20"/>
        </w:rPr>
        <w:t xml:space="preserve">Со справкой </w:t>
      </w:r>
      <w:proofErr w:type="gramStart"/>
      <w:r w:rsidRPr="007B3CE7">
        <w:rPr>
          <w:rFonts w:ascii="Times New Roman" w:hAnsi="Times New Roman"/>
          <w:b/>
          <w:sz w:val="20"/>
          <w:szCs w:val="20"/>
        </w:rPr>
        <w:t>ознакомлен</w:t>
      </w:r>
      <w:proofErr w:type="gramEnd"/>
      <w:r w:rsidRPr="007B3CE7">
        <w:rPr>
          <w:rFonts w:ascii="Times New Roman" w:hAnsi="Times New Roman"/>
          <w:b/>
          <w:sz w:val="20"/>
          <w:szCs w:val="20"/>
        </w:rPr>
        <w:t>_______________</w:t>
      </w:r>
      <w:r w:rsidRPr="007B3CE7">
        <w:rPr>
          <w:rFonts w:ascii="Times New Roman" w:hAnsi="Times New Roman"/>
          <w:b/>
          <w:sz w:val="20"/>
          <w:szCs w:val="20"/>
        </w:rPr>
        <w:tab/>
      </w:r>
      <w:r w:rsidRPr="007B3CE7">
        <w:rPr>
          <w:rFonts w:ascii="Times New Roman" w:hAnsi="Times New Roman"/>
          <w:b/>
          <w:sz w:val="20"/>
          <w:szCs w:val="20"/>
        </w:rPr>
        <w:tab/>
      </w:r>
      <w:r w:rsidRPr="007B3CE7">
        <w:rPr>
          <w:rFonts w:ascii="Times New Roman" w:hAnsi="Times New Roman"/>
          <w:b/>
          <w:sz w:val="20"/>
          <w:szCs w:val="20"/>
        </w:rPr>
        <w:tab/>
      </w:r>
      <w:r w:rsidRPr="007B3CE7">
        <w:rPr>
          <w:rFonts w:ascii="Times New Roman" w:hAnsi="Times New Roman"/>
          <w:b/>
          <w:sz w:val="20"/>
          <w:szCs w:val="20"/>
        </w:rPr>
        <w:tab/>
      </w:r>
      <w:r w:rsidRPr="007B3CE7">
        <w:rPr>
          <w:rFonts w:ascii="Times New Roman" w:hAnsi="Times New Roman"/>
          <w:b/>
          <w:sz w:val="20"/>
          <w:szCs w:val="20"/>
        </w:rPr>
        <w:tab/>
      </w:r>
      <w:r w:rsidRPr="007B3CE7">
        <w:rPr>
          <w:rFonts w:ascii="Times New Roman" w:hAnsi="Times New Roman"/>
          <w:b/>
          <w:sz w:val="20"/>
          <w:szCs w:val="20"/>
        </w:rPr>
        <w:tab/>
        <w:t xml:space="preserve">                                                                                                </w:t>
      </w:r>
    </w:p>
    <w:p w:rsidR="007B3CE7" w:rsidRPr="007B3CE7" w:rsidRDefault="007B3CE7" w:rsidP="007B3CE7">
      <w:pPr>
        <w:ind w:right="-1277"/>
        <w:rPr>
          <w:sz w:val="24"/>
          <w:szCs w:val="24"/>
        </w:rPr>
      </w:pPr>
    </w:p>
    <w:p w:rsidR="007B3CE7" w:rsidRPr="007B3CE7" w:rsidRDefault="007B3CE7" w:rsidP="007B3CE7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7B3CE7" w:rsidRPr="007B3CE7" w:rsidRDefault="007B3CE7" w:rsidP="007B3CE7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7B3CE7" w:rsidRPr="007B3CE7" w:rsidRDefault="007B3CE7" w:rsidP="007B3CE7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7B3CE7" w:rsidRPr="007B3CE7" w:rsidRDefault="007B3CE7" w:rsidP="007B3CE7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7B3CE7" w:rsidRPr="007B3CE7" w:rsidRDefault="007B3CE7" w:rsidP="007B3CE7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7B3CE7" w:rsidRPr="007B3CE7" w:rsidRDefault="007B3CE7" w:rsidP="007B3CE7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7B3CE7" w:rsidRPr="007B3CE7" w:rsidRDefault="007B3CE7" w:rsidP="007B3CE7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7B3CE7" w:rsidRPr="007B3CE7" w:rsidRDefault="007B3CE7" w:rsidP="007B3CE7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7B3CE7" w:rsidRPr="007B3CE7" w:rsidRDefault="007B3CE7" w:rsidP="007B3CE7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7B3CE7" w:rsidRDefault="007B3CE7" w:rsidP="007B3CE7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7B3CE7" w:rsidRDefault="007B3CE7" w:rsidP="007B3CE7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7B3CE7" w:rsidRDefault="007B3CE7" w:rsidP="007B3CE7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7B3CE7" w:rsidRDefault="007B3CE7" w:rsidP="007B3CE7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7B3CE7" w:rsidRPr="007B3CE7" w:rsidRDefault="007B3CE7" w:rsidP="007B3CE7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7B3CE7" w:rsidRPr="007B3CE7" w:rsidRDefault="007B3CE7" w:rsidP="007B3CE7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7B3CE7" w:rsidRDefault="007B3CE7" w:rsidP="007B3CE7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8F057F" w:rsidRDefault="008F057F" w:rsidP="007B3CE7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8F057F" w:rsidRDefault="008F057F" w:rsidP="007B3CE7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8F057F" w:rsidRDefault="008F057F" w:rsidP="007B3CE7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8F057F" w:rsidRDefault="008F057F" w:rsidP="007B3CE7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8F057F" w:rsidRDefault="008F057F" w:rsidP="007B3CE7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8F057F" w:rsidRDefault="008F057F" w:rsidP="007B3CE7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8F057F" w:rsidRDefault="008F057F" w:rsidP="007B3CE7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8F057F" w:rsidRDefault="008F057F" w:rsidP="007B3CE7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8F057F" w:rsidRPr="007B3CE7" w:rsidRDefault="008F057F" w:rsidP="007B3CE7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7B3CE7" w:rsidRPr="007B3CE7" w:rsidRDefault="007B3CE7" w:rsidP="007B3CE7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7B3CE7">
        <w:rPr>
          <w:rFonts w:ascii="Times New Roman" w:hAnsi="Times New Roman"/>
          <w:sz w:val="24"/>
          <w:szCs w:val="24"/>
        </w:rPr>
        <w:lastRenderedPageBreak/>
        <w:t>Приложение №2</w:t>
      </w:r>
    </w:p>
    <w:p w:rsidR="007B3CE7" w:rsidRPr="007B3CE7" w:rsidRDefault="007B3CE7" w:rsidP="007B3CE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7B3CE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Схема самоанализа урока </w:t>
      </w:r>
    </w:p>
    <w:p w:rsidR="007B3CE7" w:rsidRPr="007B3CE7" w:rsidRDefault="007B3CE7" w:rsidP="007B3CE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B3CE7" w:rsidRPr="007B3CE7" w:rsidRDefault="007B3CE7" w:rsidP="007B3CE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B3C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Класс_______________________________Дата____________________________</w:t>
      </w:r>
    </w:p>
    <w:p w:rsidR="007B3CE7" w:rsidRPr="007B3CE7" w:rsidRDefault="007B3CE7" w:rsidP="007B3CE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B3C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Предмет_____________________________________________________________</w:t>
      </w:r>
    </w:p>
    <w:p w:rsidR="007B3CE7" w:rsidRPr="007B3CE7" w:rsidRDefault="007B3CE7" w:rsidP="007B3CE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B3CE7" w:rsidRPr="007B3CE7" w:rsidRDefault="007B3CE7" w:rsidP="007B3CE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B3C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Тема урока___________________________________________________________</w:t>
      </w:r>
    </w:p>
    <w:p w:rsidR="007B3CE7" w:rsidRPr="007B3CE7" w:rsidRDefault="007B3CE7" w:rsidP="007B3CE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6"/>
        <w:gridCol w:w="7461"/>
        <w:gridCol w:w="1617"/>
      </w:tblGrid>
      <w:tr w:rsidR="007B3CE7" w:rsidRPr="007B3CE7" w:rsidTr="007B3CE7">
        <w:tc>
          <w:tcPr>
            <w:tcW w:w="776" w:type="dxa"/>
          </w:tcPr>
          <w:p w:rsidR="007B3CE7" w:rsidRPr="007B3CE7" w:rsidRDefault="007B3CE7" w:rsidP="007B3CE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B3C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7B3C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461" w:type="dxa"/>
          </w:tcPr>
          <w:p w:rsidR="007B3CE7" w:rsidRPr="007B3CE7" w:rsidRDefault="007B3CE7" w:rsidP="007B3CE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Этапы анализа</w:t>
            </w:r>
          </w:p>
        </w:tc>
        <w:tc>
          <w:tcPr>
            <w:tcW w:w="1617" w:type="dxa"/>
          </w:tcPr>
          <w:p w:rsidR="007B3CE7" w:rsidRPr="007B3CE7" w:rsidRDefault="007B3CE7" w:rsidP="007B3CE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Баллы</w:t>
            </w:r>
          </w:p>
        </w:tc>
      </w:tr>
      <w:tr w:rsidR="007B3CE7" w:rsidRPr="007B3CE7" w:rsidTr="007B3CE7">
        <w:tc>
          <w:tcPr>
            <w:tcW w:w="776" w:type="dxa"/>
          </w:tcPr>
          <w:p w:rsidR="007B3CE7" w:rsidRPr="007B3CE7" w:rsidRDefault="007B3CE7" w:rsidP="007B3CE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7461" w:type="dxa"/>
          </w:tcPr>
          <w:p w:rsidR="007B3CE7" w:rsidRPr="007B3CE7" w:rsidRDefault="007B3CE7" w:rsidP="007B3CE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Основные цели урока</w:t>
            </w:r>
            <w:r w:rsidRPr="007B3C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: образовательная, развивающая, воспитательная. Прослеживается ли реализация поставленных учителем целей урока? </w:t>
            </w:r>
          </w:p>
        </w:tc>
        <w:tc>
          <w:tcPr>
            <w:tcW w:w="1617" w:type="dxa"/>
          </w:tcPr>
          <w:p w:rsidR="007B3CE7" w:rsidRPr="007B3CE7" w:rsidRDefault="007B3CE7" w:rsidP="007B3CE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B3CE7" w:rsidRPr="007B3CE7" w:rsidTr="007B3CE7">
        <w:tc>
          <w:tcPr>
            <w:tcW w:w="776" w:type="dxa"/>
          </w:tcPr>
          <w:p w:rsidR="007B3CE7" w:rsidRPr="007B3CE7" w:rsidRDefault="007B3CE7" w:rsidP="007B3CE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7461" w:type="dxa"/>
          </w:tcPr>
          <w:p w:rsidR="007B3CE7" w:rsidRPr="007B3CE7" w:rsidRDefault="007B3CE7" w:rsidP="007B3CE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Организация урока</w:t>
            </w:r>
            <w:r w:rsidRPr="007B3C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: тип урока, структура урока, этапы, их логическая последовательность и дозировка во времени, соответствие построения урока его содержанию и поставленной цели. </w:t>
            </w:r>
          </w:p>
        </w:tc>
        <w:tc>
          <w:tcPr>
            <w:tcW w:w="1617" w:type="dxa"/>
          </w:tcPr>
          <w:p w:rsidR="007B3CE7" w:rsidRPr="007B3CE7" w:rsidRDefault="007B3CE7" w:rsidP="007B3CE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B3CE7" w:rsidRPr="007B3CE7" w:rsidTr="007B3CE7">
        <w:tc>
          <w:tcPr>
            <w:tcW w:w="776" w:type="dxa"/>
          </w:tcPr>
          <w:p w:rsidR="007B3CE7" w:rsidRPr="007B3CE7" w:rsidRDefault="007B3CE7" w:rsidP="007B3CE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7461" w:type="dxa"/>
          </w:tcPr>
          <w:p w:rsidR="007B3CE7" w:rsidRPr="007B3CE7" w:rsidRDefault="007B3CE7" w:rsidP="007B3CE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Каким образом учитель обеспечивает </w:t>
            </w:r>
            <w:r w:rsidRPr="007B3CE7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мотивацию </w:t>
            </w:r>
            <w:r w:rsidRPr="007B3C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изучения данной темы (учебный материал) </w:t>
            </w:r>
          </w:p>
        </w:tc>
        <w:tc>
          <w:tcPr>
            <w:tcW w:w="1617" w:type="dxa"/>
          </w:tcPr>
          <w:p w:rsidR="007B3CE7" w:rsidRPr="007B3CE7" w:rsidRDefault="007B3CE7" w:rsidP="007B3CE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B3CE7" w:rsidRPr="007B3CE7" w:rsidTr="007B3CE7">
        <w:tc>
          <w:tcPr>
            <w:tcW w:w="776" w:type="dxa"/>
          </w:tcPr>
          <w:p w:rsidR="007B3CE7" w:rsidRPr="007B3CE7" w:rsidRDefault="007B3CE7" w:rsidP="007B3CE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7461" w:type="dxa"/>
          </w:tcPr>
          <w:p w:rsidR="007B3CE7" w:rsidRPr="007B3CE7" w:rsidRDefault="007B3CE7" w:rsidP="007B3CE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Соответствие урока требованиям ФГОС: </w:t>
            </w:r>
          </w:p>
        </w:tc>
        <w:tc>
          <w:tcPr>
            <w:tcW w:w="1617" w:type="dxa"/>
          </w:tcPr>
          <w:p w:rsidR="007B3CE7" w:rsidRPr="007B3CE7" w:rsidRDefault="007B3CE7" w:rsidP="007B3CE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B3CE7" w:rsidRPr="007B3CE7" w:rsidTr="007B3CE7">
        <w:tc>
          <w:tcPr>
            <w:tcW w:w="776" w:type="dxa"/>
          </w:tcPr>
          <w:p w:rsidR="007B3CE7" w:rsidRPr="007B3CE7" w:rsidRDefault="007B3CE7" w:rsidP="007B3CE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4.1. </w:t>
            </w:r>
          </w:p>
        </w:tc>
        <w:tc>
          <w:tcPr>
            <w:tcW w:w="7461" w:type="dxa"/>
          </w:tcPr>
          <w:p w:rsidR="007B3CE7" w:rsidRPr="007B3CE7" w:rsidRDefault="007B3CE7" w:rsidP="007B3CE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Ориентация на новые образовательные стандарты. </w:t>
            </w:r>
          </w:p>
        </w:tc>
        <w:tc>
          <w:tcPr>
            <w:tcW w:w="1617" w:type="dxa"/>
          </w:tcPr>
          <w:p w:rsidR="007B3CE7" w:rsidRPr="007B3CE7" w:rsidRDefault="007B3CE7" w:rsidP="007B3CE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B3CE7" w:rsidRPr="007B3CE7" w:rsidTr="007B3CE7">
        <w:tc>
          <w:tcPr>
            <w:tcW w:w="776" w:type="dxa"/>
          </w:tcPr>
          <w:p w:rsidR="007B3CE7" w:rsidRPr="007B3CE7" w:rsidRDefault="007B3CE7" w:rsidP="007B3CE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4.2. </w:t>
            </w:r>
          </w:p>
        </w:tc>
        <w:tc>
          <w:tcPr>
            <w:tcW w:w="7461" w:type="dxa"/>
          </w:tcPr>
          <w:p w:rsidR="007B3CE7" w:rsidRPr="007B3CE7" w:rsidRDefault="007B3CE7" w:rsidP="007B3CE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Нацеленность деятельности на формирование УУД </w:t>
            </w:r>
          </w:p>
        </w:tc>
        <w:tc>
          <w:tcPr>
            <w:tcW w:w="1617" w:type="dxa"/>
          </w:tcPr>
          <w:p w:rsidR="007B3CE7" w:rsidRPr="007B3CE7" w:rsidRDefault="007B3CE7" w:rsidP="007B3CE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B3CE7" w:rsidRPr="007B3CE7" w:rsidTr="007B3CE7">
        <w:tc>
          <w:tcPr>
            <w:tcW w:w="776" w:type="dxa"/>
          </w:tcPr>
          <w:p w:rsidR="007B3CE7" w:rsidRPr="007B3CE7" w:rsidRDefault="007B3CE7" w:rsidP="007B3CE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7461" w:type="dxa"/>
          </w:tcPr>
          <w:p w:rsidR="007B3CE7" w:rsidRPr="007B3CE7" w:rsidRDefault="007B3CE7" w:rsidP="007B3CE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Результаты </w:t>
            </w:r>
            <w:proofErr w:type="spellStart"/>
            <w:r w:rsidRPr="007B3CE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продемонстрированые</w:t>
            </w:r>
            <w:proofErr w:type="spellEnd"/>
            <w:r w:rsidRPr="007B3CE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B3C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виде </w:t>
            </w:r>
            <w:r w:rsidRPr="007B3CE7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универсальных учебных действий:</w:t>
            </w:r>
          </w:p>
          <w:p w:rsidR="007B3CE7" w:rsidRPr="007B3CE7" w:rsidRDefault="007B3CE7" w:rsidP="007B3CE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B3CE7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7B3C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: определять цель и составлять план, действовать по плану, оценивать результат. </w:t>
            </w:r>
          </w:p>
          <w:p w:rsidR="007B3CE7" w:rsidRPr="007B3CE7" w:rsidRDefault="007B3CE7" w:rsidP="007B3CE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B3CE7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7B3CE7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7B3C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извлекать информацию, перерабатывать ее (анализ, сравнение, классификация…), представлять в разных формах. </w:t>
            </w:r>
          </w:p>
          <w:p w:rsidR="007B3CE7" w:rsidRPr="007B3CE7" w:rsidRDefault="007B3CE7" w:rsidP="007B3CE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B3CE7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</w:t>
            </w:r>
            <w:r w:rsidRPr="007B3C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: доносить свою позицию, понимать других (в </w:t>
            </w:r>
            <w:proofErr w:type="spellStart"/>
            <w:r w:rsidRPr="007B3C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7B3C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вычитывать информацию, данную в явном и неявном виде - подтекст, концепт), сотрудничать. </w:t>
            </w:r>
            <w:proofErr w:type="gramEnd"/>
          </w:p>
          <w:p w:rsidR="007B3CE7" w:rsidRPr="007B3CE7" w:rsidRDefault="007B3CE7" w:rsidP="007B3CE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7B3C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: оценивать поступки, объяснять нравственные оценки и мотивы, самоопределяться в системе ценностей </w:t>
            </w:r>
          </w:p>
        </w:tc>
        <w:tc>
          <w:tcPr>
            <w:tcW w:w="1617" w:type="dxa"/>
          </w:tcPr>
          <w:p w:rsidR="007B3CE7" w:rsidRPr="007B3CE7" w:rsidRDefault="007B3CE7" w:rsidP="007B3CE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B3CE7" w:rsidRPr="007B3CE7" w:rsidTr="007B3CE7">
        <w:tc>
          <w:tcPr>
            <w:tcW w:w="776" w:type="dxa"/>
          </w:tcPr>
          <w:p w:rsidR="007B3CE7" w:rsidRPr="007B3CE7" w:rsidRDefault="007B3CE7" w:rsidP="007B3CE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4.4. </w:t>
            </w:r>
          </w:p>
        </w:tc>
        <w:tc>
          <w:tcPr>
            <w:tcW w:w="7461" w:type="dxa"/>
          </w:tcPr>
          <w:p w:rsidR="007B3CE7" w:rsidRPr="007B3CE7" w:rsidRDefault="007B3CE7" w:rsidP="007B3CE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Использование современных технологий: </w:t>
            </w:r>
            <w:proofErr w:type="gramStart"/>
            <w:r w:rsidRPr="007B3C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проектная</w:t>
            </w:r>
            <w:proofErr w:type="gramEnd"/>
            <w:r w:rsidRPr="007B3C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исследовательская, ИКТ, др. </w:t>
            </w:r>
          </w:p>
        </w:tc>
        <w:tc>
          <w:tcPr>
            <w:tcW w:w="1617" w:type="dxa"/>
          </w:tcPr>
          <w:p w:rsidR="007B3CE7" w:rsidRPr="007B3CE7" w:rsidRDefault="007B3CE7" w:rsidP="007B3CE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B3CE7" w:rsidRPr="007B3CE7" w:rsidTr="007B3CE7">
        <w:tc>
          <w:tcPr>
            <w:tcW w:w="776" w:type="dxa"/>
          </w:tcPr>
          <w:p w:rsidR="007B3CE7" w:rsidRPr="007B3CE7" w:rsidRDefault="007B3CE7" w:rsidP="007B3CE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7461" w:type="dxa"/>
          </w:tcPr>
          <w:p w:rsidR="007B3CE7" w:rsidRPr="007B3CE7" w:rsidRDefault="007B3CE7" w:rsidP="007B3CE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Содержание урока: </w:t>
            </w:r>
          </w:p>
        </w:tc>
        <w:tc>
          <w:tcPr>
            <w:tcW w:w="1617" w:type="dxa"/>
          </w:tcPr>
          <w:p w:rsidR="007B3CE7" w:rsidRPr="007B3CE7" w:rsidRDefault="007B3CE7" w:rsidP="007B3CE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B3CE7" w:rsidRPr="007B3CE7" w:rsidTr="007B3CE7">
        <w:tc>
          <w:tcPr>
            <w:tcW w:w="776" w:type="dxa"/>
          </w:tcPr>
          <w:p w:rsidR="007B3CE7" w:rsidRPr="007B3CE7" w:rsidRDefault="007B3CE7" w:rsidP="007B3CE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5.1. </w:t>
            </w:r>
          </w:p>
        </w:tc>
        <w:tc>
          <w:tcPr>
            <w:tcW w:w="7461" w:type="dxa"/>
          </w:tcPr>
          <w:p w:rsidR="007B3CE7" w:rsidRPr="007B3CE7" w:rsidRDefault="007B3CE7" w:rsidP="007B3CE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Научная правильность освещения материала на уроке, его соответствие возрастным особенностям </w:t>
            </w:r>
          </w:p>
        </w:tc>
        <w:tc>
          <w:tcPr>
            <w:tcW w:w="1617" w:type="dxa"/>
          </w:tcPr>
          <w:p w:rsidR="007B3CE7" w:rsidRPr="007B3CE7" w:rsidRDefault="007B3CE7" w:rsidP="007B3CE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B3CE7" w:rsidRPr="007B3CE7" w:rsidTr="007B3CE7">
        <w:tc>
          <w:tcPr>
            <w:tcW w:w="776" w:type="dxa"/>
          </w:tcPr>
          <w:p w:rsidR="007B3CE7" w:rsidRPr="007B3CE7" w:rsidRDefault="007B3CE7" w:rsidP="007B3CE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5.2. </w:t>
            </w:r>
          </w:p>
        </w:tc>
        <w:tc>
          <w:tcPr>
            <w:tcW w:w="7461" w:type="dxa"/>
          </w:tcPr>
          <w:p w:rsidR="007B3CE7" w:rsidRPr="007B3CE7" w:rsidRDefault="007B3CE7" w:rsidP="007B3CE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Соответствие содержания урока требованиям программы. </w:t>
            </w:r>
          </w:p>
        </w:tc>
        <w:tc>
          <w:tcPr>
            <w:tcW w:w="1617" w:type="dxa"/>
          </w:tcPr>
          <w:p w:rsidR="007B3CE7" w:rsidRPr="007B3CE7" w:rsidRDefault="007B3CE7" w:rsidP="007B3CE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B3CE7" w:rsidRPr="007B3CE7" w:rsidTr="007B3CE7">
        <w:tc>
          <w:tcPr>
            <w:tcW w:w="776" w:type="dxa"/>
          </w:tcPr>
          <w:p w:rsidR="007B3CE7" w:rsidRPr="007B3CE7" w:rsidRDefault="007B3CE7" w:rsidP="007B3CE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5.3. </w:t>
            </w:r>
          </w:p>
        </w:tc>
        <w:tc>
          <w:tcPr>
            <w:tcW w:w="7461" w:type="dxa"/>
          </w:tcPr>
          <w:p w:rsidR="007B3CE7" w:rsidRPr="007B3CE7" w:rsidRDefault="007B3CE7" w:rsidP="007B3CE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Связь теории с практикой, использование жизненного опыта учеников с целью развития познавательной активности и самостоятельности. </w:t>
            </w:r>
          </w:p>
        </w:tc>
        <w:tc>
          <w:tcPr>
            <w:tcW w:w="1617" w:type="dxa"/>
          </w:tcPr>
          <w:p w:rsidR="007B3CE7" w:rsidRPr="007B3CE7" w:rsidRDefault="007B3CE7" w:rsidP="007B3CE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B3CE7" w:rsidRPr="007B3CE7" w:rsidTr="007B3CE7">
        <w:tc>
          <w:tcPr>
            <w:tcW w:w="776" w:type="dxa"/>
          </w:tcPr>
          <w:p w:rsidR="007B3CE7" w:rsidRPr="007B3CE7" w:rsidRDefault="007B3CE7" w:rsidP="007B3CE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5.4. </w:t>
            </w:r>
          </w:p>
        </w:tc>
        <w:tc>
          <w:tcPr>
            <w:tcW w:w="7461" w:type="dxa"/>
          </w:tcPr>
          <w:p w:rsidR="007B3CE7" w:rsidRPr="007B3CE7" w:rsidRDefault="007B3CE7" w:rsidP="007B3CE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Связь изучаемого материала с ранее пройденным материалом, </w:t>
            </w:r>
            <w:proofErr w:type="spellStart"/>
            <w:r w:rsidRPr="007B3C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межпредметные</w:t>
            </w:r>
            <w:proofErr w:type="spellEnd"/>
            <w:r w:rsidRPr="007B3C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связи. </w:t>
            </w:r>
          </w:p>
        </w:tc>
        <w:tc>
          <w:tcPr>
            <w:tcW w:w="1617" w:type="dxa"/>
          </w:tcPr>
          <w:p w:rsidR="007B3CE7" w:rsidRPr="007B3CE7" w:rsidRDefault="007B3CE7" w:rsidP="007B3CE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B3CE7" w:rsidRPr="007B3CE7" w:rsidTr="007B3CE7">
        <w:tc>
          <w:tcPr>
            <w:tcW w:w="776" w:type="dxa"/>
          </w:tcPr>
          <w:p w:rsidR="007B3CE7" w:rsidRPr="007B3CE7" w:rsidRDefault="007B3CE7" w:rsidP="007B3CE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6. </w:t>
            </w:r>
          </w:p>
        </w:tc>
        <w:tc>
          <w:tcPr>
            <w:tcW w:w="7461" w:type="dxa"/>
          </w:tcPr>
          <w:p w:rsidR="007B3CE7" w:rsidRPr="007B3CE7" w:rsidRDefault="007B3CE7" w:rsidP="007B3CE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Методика проведения урока: </w:t>
            </w:r>
          </w:p>
        </w:tc>
        <w:tc>
          <w:tcPr>
            <w:tcW w:w="1617" w:type="dxa"/>
          </w:tcPr>
          <w:p w:rsidR="007B3CE7" w:rsidRPr="007B3CE7" w:rsidRDefault="007B3CE7" w:rsidP="007B3CE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B3CE7" w:rsidRPr="007B3CE7" w:rsidTr="007B3CE7">
        <w:tc>
          <w:tcPr>
            <w:tcW w:w="776" w:type="dxa"/>
          </w:tcPr>
          <w:p w:rsidR="007B3CE7" w:rsidRPr="007B3CE7" w:rsidRDefault="007B3CE7" w:rsidP="007B3CE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6.1. </w:t>
            </w:r>
          </w:p>
        </w:tc>
        <w:tc>
          <w:tcPr>
            <w:tcW w:w="7461" w:type="dxa"/>
          </w:tcPr>
          <w:p w:rsidR="007B3CE7" w:rsidRPr="007B3CE7" w:rsidRDefault="007B3CE7" w:rsidP="007B3CE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Актуализация знаний и способов деятельности учащихся. Постановка проблемных вопросов, создание проблемной ситуации. </w:t>
            </w:r>
          </w:p>
        </w:tc>
        <w:tc>
          <w:tcPr>
            <w:tcW w:w="1617" w:type="dxa"/>
          </w:tcPr>
          <w:p w:rsidR="007B3CE7" w:rsidRPr="007B3CE7" w:rsidRDefault="007B3CE7" w:rsidP="007B3CE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B3CE7" w:rsidRPr="007B3CE7" w:rsidTr="007B3CE7">
        <w:tc>
          <w:tcPr>
            <w:tcW w:w="776" w:type="dxa"/>
          </w:tcPr>
          <w:p w:rsidR="007B3CE7" w:rsidRPr="007B3CE7" w:rsidRDefault="007B3CE7" w:rsidP="007B3CE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6.5. </w:t>
            </w:r>
          </w:p>
        </w:tc>
        <w:tc>
          <w:tcPr>
            <w:tcW w:w="7461" w:type="dxa"/>
          </w:tcPr>
          <w:p w:rsidR="007B3CE7" w:rsidRPr="007B3CE7" w:rsidRDefault="007B3CE7" w:rsidP="007B3CE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Применение диалоговых форм общения. </w:t>
            </w:r>
          </w:p>
        </w:tc>
        <w:tc>
          <w:tcPr>
            <w:tcW w:w="1617" w:type="dxa"/>
          </w:tcPr>
          <w:p w:rsidR="007B3CE7" w:rsidRPr="007B3CE7" w:rsidRDefault="007B3CE7" w:rsidP="007B3CE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B3CE7" w:rsidRPr="007B3CE7" w:rsidTr="007B3CE7">
        <w:tc>
          <w:tcPr>
            <w:tcW w:w="776" w:type="dxa"/>
          </w:tcPr>
          <w:p w:rsidR="007B3CE7" w:rsidRPr="007B3CE7" w:rsidRDefault="007B3CE7" w:rsidP="007B3CE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6.6. </w:t>
            </w:r>
          </w:p>
        </w:tc>
        <w:tc>
          <w:tcPr>
            <w:tcW w:w="7461" w:type="dxa"/>
          </w:tcPr>
          <w:p w:rsidR="007B3CE7" w:rsidRPr="007B3CE7" w:rsidRDefault="007B3CE7" w:rsidP="007B3CE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Создание нестандартных ситуаций при использовании знаний учащихся</w:t>
            </w:r>
          </w:p>
        </w:tc>
        <w:tc>
          <w:tcPr>
            <w:tcW w:w="1617" w:type="dxa"/>
          </w:tcPr>
          <w:p w:rsidR="007B3CE7" w:rsidRPr="007B3CE7" w:rsidRDefault="007B3CE7" w:rsidP="007B3CE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B3CE7" w:rsidRPr="007B3CE7" w:rsidTr="007B3CE7">
        <w:tc>
          <w:tcPr>
            <w:tcW w:w="776" w:type="dxa"/>
          </w:tcPr>
          <w:p w:rsidR="007B3CE7" w:rsidRPr="007B3CE7" w:rsidRDefault="007B3CE7" w:rsidP="007B3CE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6.7. </w:t>
            </w:r>
          </w:p>
        </w:tc>
        <w:tc>
          <w:tcPr>
            <w:tcW w:w="7461" w:type="dxa"/>
          </w:tcPr>
          <w:p w:rsidR="007B3CE7" w:rsidRPr="007B3CE7" w:rsidRDefault="007B3CE7" w:rsidP="007B3CE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Осуществление обратной связи: ученик-учитель. </w:t>
            </w:r>
          </w:p>
        </w:tc>
        <w:tc>
          <w:tcPr>
            <w:tcW w:w="1617" w:type="dxa"/>
          </w:tcPr>
          <w:p w:rsidR="007B3CE7" w:rsidRPr="007B3CE7" w:rsidRDefault="007B3CE7" w:rsidP="007B3CE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B3CE7" w:rsidRPr="007B3CE7" w:rsidTr="007B3CE7">
        <w:tc>
          <w:tcPr>
            <w:tcW w:w="776" w:type="dxa"/>
          </w:tcPr>
          <w:p w:rsidR="007B3CE7" w:rsidRPr="007B3CE7" w:rsidRDefault="007B3CE7" w:rsidP="007B3CE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6.8 </w:t>
            </w:r>
          </w:p>
        </w:tc>
        <w:tc>
          <w:tcPr>
            <w:tcW w:w="7461" w:type="dxa"/>
          </w:tcPr>
          <w:p w:rsidR="007B3CE7" w:rsidRPr="007B3CE7" w:rsidRDefault="007B3CE7" w:rsidP="007B3CE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Сочетание фронтальной, групповой и индивидуальной работы. </w:t>
            </w:r>
          </w:p>
        </w:tc>
        <w:tc>
          <w:tcPr>
            <w:tcW w:w="1617" w:type="dxa"/>
          </w:tcPr>
          <w:p w:rsidR="007B3CE7" w:rsidRPr="007B3CE7" w:rsidRDefault="007B3CE7" w:rsidP="007B3CE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B3CE7" w:rsidRPr="007B3CE7" w:rsidTr="007B3CE7">
        <w:tc>
          <w:tcPr>
            <w:tcW w:w="776" w:type="dxa"/>
          </w:tcPr>
          <w:p w:rsidR="007B3CE7" w:rsidRPr="007B3CE7" w:rsidRDefault="007B3CE7" w:rsidP="007B3CE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6.9 </w:t>
            </w:r>
          </w:p>
        </w:tc>
        <w:tc>
          <w:tcPr>
            <w:tcW w:w="7461" w:type="dxa"/>
          </w:tcPr>
          <w:p w:rsidR="007B3CE7" w:rsidRPr="007B3CE7" w:rsidRDefault="007B3CE7" w:rsidP="007B3CE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Реализация дифференцированного обучения. Наличие заданий для детей разного уровня </w:t>
            </w:r>
            <w:proofErr w:type="spellStart"/>
            <w:r w:rsidRPr="007B3C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7B3C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617" w:type="dxa"/>
          </w:tcPr>
          <w:p w:rsidR="007B3CE7" w:rsidRPr="007B3CE7" w:rsidRDefault="007B3CE7" w:rsidP="007B3CE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B3CE7" w:rsidRPr="007B3CE7" w:rsidTr="007B3CE7">
        <w:tc>
          <w:tcPr>
            <w:tcW w:w="776" w:type="dxa"/>
          </w:tcPr>
          <w:p w:rsidR="007B3CE7" w:rsidRPr="007B3CE7" w:rsidRDefault="007B3CE7" w:rsidP="007B3CE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6.10. </w:t>
            </w:r>
          </w:p>
        </w:tc>
        <w:tc>
          <w:tcPr>
            <w:tcW w:w="7461" w:type="dxa"/>
          </w:tcPr>
          <w:p w:rsidR="007B3CE7" w:rsidRPr="007B3CE7" w:rsidRDefault="007B3CE7" w:rsidP="007B3CE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Средства обучения. Целесообразность их использования в соответствии с темой, этапом обучения. </w:t>
            </w:r>
          </w:p>
        </w:tc>
        <w:tc>
          <w:tcPr>
            <w:tcW w:w="1617" w:type="dxa"/>
          </w:tcPr>
          <w:p w:rsidR="007B3CE7" w:rsidRPr="007B3CE7" w:rsidRDefault="007B3CE7" w:rsidP="007B3CE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B3CE7" w:rsidRPr="007B3CE7" w:rsidTr="007B3CE7">
        <w:tc>
          <w:tcPr>
            <w:tcW w:w="776" w:type="dxa"/>
          </w:tcPr>
          <w:p w:rsidR="007B3CE7" w:rsidRPr="007B3CE7" w:rsidRDefault="007B3CE7" w:rsidP="007B3CE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6.11. </w:t>
            </w:r>
          </w:p>
        </w:tc>
        <w:tc>
          <w:tcPr>
            <w:tcW w:w="7461" w:type="dxa"/>
          </w:tcPr>
          <w:p w:rsidR="007B3CE7" w:rsidRPr="007B3CE7" w:rsidRDefault="007B3CE7" w:rsidP="007B3CE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Использование наглядного материала: в качестве иллюстрирования, для эмоциональной поддержки, для решения обучающих задач. Наглядный материал избыточен, достаточен, уместен, недостаточен. </w:t>
            </w:r>
          </w:p>
        </w:tc>
        <w:tc>
          <w:tcPr>
            <w:tcW w:w="1617" w:type="dxa"/>
          </w:tcPr>
          <w:p w:rsidR="007B3CE7" w:rsidRPr="007B3CE7" w:rsidRDefault="007B3CE7" w:rsidP="007B3CE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B3CE7" w:rsidRPr="007B3CE7" w:rsidTr="007B3CE7">
        <w:tc>
          <w:tcPr>
            <w:tcW w:w="776" w:type="dxa"/>
          </w:tcPr>
          <w:p w:rsidR="007B3CE7" w:rsidRPr="007B3CE7" w:rsidRDefault="007B3CE7" w:rsidP="007B3CE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6.12. </w:t>
            </w:r>
          </w:p>
        </w:tc>
        <w:tc>
          <w:tcPr>
            <w:tcW w:w="7461" w:type="dxa"/>
          </w:tcPr>
          <w:p w:rsidR="007B3CE7" w:rsidRPr="007B3CE7" w:rsidRDefault="007B3CE7" w:rsidP="007B3CE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Формирование навыков самоконтроля и самооценки. </w:t>
            </w:r>
          </w:p>
        </w:tc>
        <w:tc>
          <w:tcPr>
            <w:tcW w:w="1617" w:type="dxa"/>
          </w:tcPr>
          <w:p w:rsidR="007B3CE7" w:rsidRPr="007B3CE7" w:rsidRDefault="007B3CE7" w:rsidP="007B3CE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B3CE7" w:rsidRPr="007B3CE7" w:rsidTr="007B3CE7">
        <w:tc>
          <w:tcPr>
            <w:tcW w:w="776" w:type="dxa"/>
          </w:tcPr>
          <w:p w:rsidR="007B3CE7" w:rsidRPr="007B3CE7" w:rsidRDefault="007B3CE7" w:rsidP="007B3CE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7. </w:t>
            </w:r>
          </w:p>
        </w:tc>
        <w:tc>
          <w:tcPr>
            <w:tcW w:w="7461" w:type="dxa"/>
          </w:tcPr>
          <w:p w:rsidR="007B3CE7" w:rsidRPr="007B3CE7" w:rsidRDefault="007B3CE7" w:rsidP="007B3CE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Психологические основы урока: </w:t>
            </w:r>
          </w:p>
        </w:tc>
        <w:tc>
          <w:tcPr>
            <w:tcW w:w="1617" w:type="dxa"/>
          </w:tcPr>
          <w:p w:rsidR="007B3CE7" w:rsidRPr="007B3CE7" w:rsidRDefault="007B3CE7" w:rsidP="007B3CE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B3CE7" w:rsidRPr="007B3CE7" w:rsidTr="007B3CE7">
        <w:tc>
          <w:tcPr>
            <w:tcW w:w="776" w:type="dxa"/>
          </w:tcPr>
          <w:p w:rsidR="007B3CE7" w:rsidRPr="007B3CE7" w:rsidRDefault="007B3CE7" w:rsidP="007B3CE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7.1. </w:t>
            </w:r>
          </w:p>
        </w:tc>
        <w:tc>
          <w:tcPr>
            <w:tcW w:w="7461" w:type="dxa"/>
          </w:tcPr>
          <w:p w:rsidR="007B3CE7" w:rsidRPr="007B3CE7" w:rsidRDefault="007B3CE7" w:rsidP="007B3CE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Учёт учителем уровней актуального развития учащихся и зоны их ближайшего развития. </w:t>
            </w:r>
          </w:p>
        </w:tc>
        <w:tc>
          <w:tcPr>
            <w:tcW w:w="1617" w:type="dxa"/>
          </w:tcPr>
          <w:p w:rsidR="007B3CE7" w:rsidRPr="007B3CE7" w:rsidRDefault="007B3CE7" w:rsidP="007B3CE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B3CE7" w:rsidRPr="007B3CE7" w:rsidTr="007B3CE7">
        <w:tc>
          <w:tcPr>
            <w:tcW w:w="776" w:type="dxa"/>
          </w:tcPr>
          <w:p w:rsidR="007B3CE7" w:rsidRPr="007B3CE7" w:rsidRDefault="007B3CE7" w:rsidP="007B3CE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7.2. </w:t>
            </w:r>
          </w:p>
        </w:tc>
        <w:tc>
          <w:tcPr>
            <w:tcW w:w="7461" w:type="dxa"/>
          </w:tcPr>
          <w:p w:rsidR="007B3CE7" w:rsidRPr="007B3CE7" w:rsidRDefault="007B3CE7" w:rsidP="007B3CE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Реализация развивающей функции обучения. Развитие качеств: восприятия, внимания, воображения, памяти, мышления, речи. </w:t>
            </w:r>
          </w:p>
        </w:tc>
        <w:tc>
          <w:tcPr>
            <w:tcW w:w="1617" w:type="dxa"/>
          </w:tcPr>
          <w:p w:rsidR="007B3CE7" w:rsidRPr="007B3CE7" w:rsidRDefault="007B3CE7" w:rsidP="007B3CE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B3CE7" w:rsidRPr="007B3CE7" w:rsidTr="007B3CE7">
        <w:tc>
          <w:tcPr>
            <w:tcW w:w="776" w:type="dxa"/>
          </w:tcPr>
          <w:p w:rsidR="007B3CE7" w:rsidRPr="007B3CE7" w:rsidRDefault="007B3CE7" w:rsidP="007B3CE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7.3. </w:t>
            </w:r>
          </w:p>
        </w:tc>
        <w:tc>
          <w:tcPr>
            <w:tcW w:w="7461" w:type="dxa"/>
          </w:tcPr>
          <w:p w:rsidR="007B3CE7" w:rsidRPr="007B3CE7" w:rsidRDefault="007B3CE7" w:rsidP="007B3CE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Ритмичность урока: чередование материала разной степени трудности, разнообразие видов учебной деятельности. </w:t>
            </w:r>
          </w:p>
        </w:tc>
        <w:tc>
          <w:tcPr>
            <w:tcW w:w="1617" w:type="dxa"/>
          </w:tcPr>
          <w:p w:rsidR="007B3CE7" w:rsidRPr="007B3CE7" w:rsidRDefault="007B3CE7" w:rsidP="007B3CE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B3CE7" w:rsidRPr="007B3CE7" w:rsidTr="007B3CE7">
        <w:tc>
          <w:tcPr>
            <w:tcW w:w="776" w:type="dxa"/>
          </w:tcPr>
          <w:p w:rsidR="007B3CE7" w:rsidRPr="007B3CE7" w:rsidRDefault="007B3CE7" w:rsidP="007B3CE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7.4. </w:t>
            </w:r>
          </w:p>
        </w:tc>
        <w:tc>
          <w:tcPr>
            <w:tcW w:w="7461" w:type="dxa"/>
          </w:tcPr>
          <w:p w:rsidR="007B3CE7" w:rsidRPr="007B3CE7" w:rsidRDefault="007B3CE7" w:rsidP="007B3CE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Наличие психологических пауз и разрядки эмоциональной сферы урока. </w:t>
            </w:r>
          </w:p>
        </w:tc>
        <w:tc>
          <w:tcPr>
            <w:tcW w:w="1617" w:type="dxa"/>
          </w:tcPr>
          <w:p w:rsidR="007B3CE7" w:rsidRPr="007B3CE7" w:rsidRDefault="007B3CE7" w:rsidP="007B3CE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B3CE7" w:rsidRPr="007B3CE7" w:rsidTr="007B3CE7">
        <w:tc>
          <w:tcPr>
            <w:tcW w:w="776" w:type="dxa"/>
          </w:tcPr>
          <w:p w:rsidR="007B3CE7" w:rsidRPr="007B3CE7" w:rsidRDefault="007B3CE7" w:rsidP="007B3CE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8. </w:t>
            </w:r>
          </w:p>
        </w:tc>
        <w:tc>
          <w:tcPr>
            <w:tcW w:w="7461" w:type="dxa"/>
          </w:tcPr>
          <w:p w:rsidR="007B3CE7" w:rsidRPr="007B3CE7" w:rsidRDefault="007B3CE7" w:rsidP="007B3CE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Домашнее задание</w:t>
            </w:r>
            <w:r w:rsidRPr="007B3C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: оптимальный объём, доступность инструктажа, </w:t>
            </w:r>
          </w:p>
        </w:tc>
        <w:tc>
          <w:tcPr>
            <w:tcW w:w="1617" w:type="dxa"/>
          </w:tcPr>
          <w:p w:rsidR="007B3CE7" w:rsidRPr="007B3CE7" w:rsidRDefault="007B3CE7" w:rsidP="007B3CE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B3CE7" w:rsidRPr="007B3CE7" w:rsidTr="007B3CE7">
        <w:tc>
          <w:tcPr>
            <w:tcW w:w="776" w:type="dxa"/>
          </w:tcPr>
          <w:p w:rsidR="007B3CE7" w:rsidRPr="007B3CE7" w:rsidRDefault="007B3CE7" w:rsidP="007B3CE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461" w:type="dxa"/>
          </w:tcPr>
          <w:p w:rsidR="007B3CE7" w:rsidRPr="007B3CE7" w:rsidRDefault="007B3CE7" w:rsidP="007B3CE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 элементов нового в педагогической деятельности учителя (отсутствия шаблона)</w:t>
            </w:r>
          </w:p>
        </w:tc>
        <w:tc>
          <w:tcPr>
            <w:tcW w:w="1617" w:type="dxa"/>
          </w:tcPr>
          <w:p w:rsidR="007B3CE7" w:rsidRPr="007B3CE7" w:rsidRDefault="007B3CE7" w:rsidP="007B3CE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B3CE7" w:rsidRPr="007B3CE7" w:rsidTr="007B3CE7">
        <w:tc>
          <w:tcPr>
            <w:tcW w:w="776" w:type="dxa"/>
          </w:tcPr>
          <w:p w:rsidR="007B3CE7" w:rsidRPr="007B3CE7" w:rsidRDefault="007B3CE7" w:rsidP="007B3CE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61" w:type="dxa"/>
          </w:tcPr>
          <w:p w:rsidR="007B3CE7" w:rsidRPr="007B3CE7" w:rsidRDefault="007B3CE7" w:rsidP="007B3CE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3C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17" w:type="dxa"/>
          </w:tcPr>
          <w:p w:rsidR="007B3CE7" w:rsidRPr="007B3CE7" w:rsidRDefault="007B3CE7" w:rsidP="007B3CE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B3CE7" w:rsidRPr="007B3CE7" w:rsidRDefault="007B3CE7" w:rsidP="007B3CE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B3CE7" w:rsidRPr="007B3CE7" w:rsidRDefault="007B3CE7" w:rsidP="007B3CE7">
      <w:pPr>
        <w:autoSpaceDE w:val="0"/>
        <w:autoSpaceDN w:val="0"/>
        <w:adjustRightInd w:val="0"/>
        <w:spacing w:after="0" w:line="240" w:lineRule="auto"/>
        <w:ind w:firstLine="708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B3C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 каждый критерий ставятся баллы от 0 до 2: 0 – критерий отсутствует, 1 – проявляется частично, 2- в полном объёме. </w:t>
      </w:r>
    </w:p>
    <w:p w:rsidR="007B3CE7" w:rsidRPr="007B3CE7" w:rsidRDefault="007B3CE7" w:rsidP="007B3CE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B3CE7" w:rsidRPr="007B3CE7" w:rsidRDefault="007B3CE7" w:rsidP="007B3CE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B3CE7" w:rsidRPr="007B3CE7" w:rsidRDefault="007B3CE7" w:rsidP="007B3CE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B3CE7" w:rsidRPr="007B3CE7" w:rsidRDefault="007B3CE7" w:rsidP="007B3CE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B3CE7" w:rsidRPr="007B3CE7" w:rsidRDefault="007B3CE7" w:rsidP="007B3CE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B3C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Ф.И.О._________________________________________________            ____________</w:t>
      </w:r>
    </w:p>
    <w:p w:rsidR="007B3CE7" w:rsidRPr="007B3CE7" w:rsidRDefault="007B3CE7" w:rsidP="007B3CE7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7B3CE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:rsidR="007B3CE7" w:rsidRPr="007B3CE7" w:rsidRDefault="007B3CE7" w:rsidP="007B3CE7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7B3CE7" w:rsidRPr="007B3CE7" w:rsidRDefault="007B3CE7" w:rsidP="007B3CE7">
      <w:pPr>
        <w:spacing w:line="240" w:lineRule="auto"/>
        <w:ind w:firstLine="708"/>
        <w:contextualSpacing/>
        <w:rPr>
          <w:rFonts w:ascii="Times New Roman" w:hAnsi="Times New Roman"/>
          <w:sz w:val="24"/>
          <w:szCs w:val="24"/>
        </w:rPr>
      </w:pPr>
    </w:p>
    <w:p w:rsidR="007B3CE7" w:rsidRPr="007B3CE7" w:rsidRDefault="007B3CE7" w:rsidP="007B3CE7">
      <w:pPr>
        <w:spacing w:line="240" w:lineRule="auto"/>
        <w:ind w:firstLine="708"/>
        <w:contextualSpacing/>
        <w:rPr>
          <w:rFonts w:ascii="Times New Roman" w:hAnsi="Times New Roman"/>
          <w:sz w:val="24"/>
          <w:szCs w:val="24"/>
        </w:rPr>
      </w:pPr>
    </w:p>
    <w:p w:rsidR="007B3CE7" w:rsidRPr="007B3CE7" w:rsidRDefault="007B3CE7" w:rsidP="007B3CE7">
      <w:pPr>
        <w:spacing w:line="240" w:lineRule="auto"/>
        <w:ind w:firstLine="708"/>
        <w:contextualSpacing/>
        <w:rPr>
          <w:rFonts w:ascii="Times New Roman" w:hAnsi="Times New Roman"/>
          <w:sz w:val="24"/>
          <w:szCs w:val="24"/>
        </w:rPr>
      </w:pPr>
    </w:p>
    <w:p w:rsidR="007B3CE7" w:rsidRPr="007B3CE7" w:rsidRDefault="007B3CE7" w:rsidP="007B3CE7">
      <w:pPr>
        <w:spacing w:line="240" w:lineRule="auto"/>
        <w:ind w:firstLine="708"/>
        <w:contextualSpacing/>
        <w:rPr>
          <w:rFonts w:ascii="Times New Roman" w:hAnsi="Times New Roman"/>
          <w:sz w:val="24"/>
          <w:szCs w:val="24"/>
        </w:rPr>
      </w:pPr>
    </w:p>
    <w:p w:rsidR="007B3CE7" w:rsidRPr="007B3CE7" w:rsidRDefault="007B3CE7" w:rsidP="007B3CE7">
      <w:pPr>
        <w:spacing w:line="240" w:lineRule="auto"/>
        <w:ind w:firstLine="708"/>
        <w:contextualSpacing/>
        <w:rPr>
          <w:rFonts w:ascii="Times New Roman" w:hAnsi="Times New Roman"/>
          <w:sz w:val="24"/>
          <w:szCs w:val="24"/>
        </w:rPr>
      </w:pPr>
    </w:p>
    <w:p w:rsidR="007B3CE7" w:rsidRPr="007B3CE7" w:rsidRDefault="007B3CE7" w:rsidP="007B3CE7">
      <w:pPr>
        <w:spacing w:line="240" w:lineRule="auto"/>
        <w:ind w:firstLine="708"/>
        <w:contextualSpacing/>
        <w:rPr>
          <w:rFonts w:ascii="Times New Roman" w:hAnsi="Times New Roman"/>
          <w:sz w:val="24"/>
          <w:szCs w:val="24"/>
        </w:rPr>
      </w:pPr>
    </w:p>
    <w:p w:rsidR="007B3CE7" w:rsidRPr="007B3CE7" w:rsidRDefault="007B3CE7" w:rsidP="007B3CE7">
      <w:pPr>
        <w:spacing w:line="240" w:lineRule="auto"/>
        <w:ind w:firstLine="708"/>
        <w:contextualSpacing/>
        <w:rPr>
          <w:rFonts w:ascii="Times New Roman" w:hAnsi="Times New Roman"/>
          <w:sz w:val="24"/>
          <w:szCs w:val="24"/>
        </w:rPr>
      </w:pPr>
    </w:p>
    <w:p w:rsidR="00685ED7" w:rsidRDefault="00685ED7" w:rsidP="00C060A3">
      <w:pPr>
        <w:shd w:val="clear" w:color="auto" w:fill="FFFFFF"/>
        <w:spacing w:after="0" w:line="240" w:lineRule="auto"/>
        <w:ind w:right="57" w:firstLine="567"/>
        <w:jc w:val="center"/>
        <w:rPr>
          <w:rFonts w:ascii="Times New Roman" w:hAnsi="Times New Roman"/>
          <w:b/>
          <w:bCs/>
          <w:spacing w:val="-9"/>
          <w:sz w:val="24"/>
          <w:szCs w:val="24"/>
        </w:rPr>
      </w:pPr>
    </w:p>
    <w:sectPr w:rsidR="00685ED7" w:rsidSect="002E2A3F">
      <w:headerReference w:type="default" r:id="rId8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3CE7" w:rsidRDefault="007B3CE7" w:rsidP="002E2A3F">
      <w:pPr>
        <w:spacing w:after="0" w:line="240" w:lineRule="auto"/>
      </w:pPr>
      <w:r>
        <w:separator/>
      </w:r>
    </w:p>
  </w:endnote>
  <w:endnote w:type="continuationSeparator" w:id="0">
    <w:p w:rsidR="007B3CE7" w:rsidRDefault="007B3CE7" w:rsidP="002E2A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3CE7" w:rsidRDefault="007B3CE7" w:rsidP="002E2A3F">
      <w:pPr>
        <w:spacing w:after="0" w:line="240" w:lineRule="auto"/>
      </w:pPr>
      <w:r>
        <w:separator/>
      </w:r>
    </w:p>
  </w:footnote>
  <w:footnote w:type="continuationSeparator" w:id="0">
    <w:p w:rsidR="007B3CE7" w:rsidRDefault="007B3CE7" w:rsidP="002E2A3F">
      <w:pPr>
        <w:spacing w:after="0" w:line="240" w:lineRule="auto"/>
      </w:pPr>
      <w:r>
        <w:continuationSeparator/>
      </w:r>
    </w:p>
  </w:footnote>
  <w:footnote w:id="1">
    <w:p w:rsidR="007B3CE7" w:rsidRPr="002A002F" w:rsidRDefault="007B3CE7" w:rsidP="007B3CE7">
      <w:pPr>
        <w:pStyle w:val="a8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23100831"/>
      <w:docPartObj>
        <w:docPartGallery w:val="Page Numbers (Top of Page)"/>
        <w:docPartUnique/>
      </w:docPartObj>
    </w:sdtPr>
    <w:sdtContent>
      <w:p w:rsidR="007B3CE7" w:rsidRDefault="007B3CE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057F">
          <w:rPr>
            <w:noProof/>
          </w:rPr>
          <w:t>16</w:t>
        </w:r>
        <w:r>
          <w:fldChar w:fldCharType="end"/>
        </w:r>
      </w:p>
    </w:sdtContent>
  </w:sdt>
  <w:p w:rsidR="007B3CE7" w:rsidRDefault="007B3CE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.2pt;height:9.2pt" o:bullet="t">
        <v:imagedata r:id="rId1" o:title="BD14792_"/>
      </v:shape>
    </w:pict>
  </w:numPicBullet>
  <w:abstractNum w:abstractNumId="0">
    <w:nsid w:val="00000001"/>
    <w:multiLevelType w:val="singleLevel"/>
    <w:tmpl w:val="8B0A892C"/>
    <w:name w:val="WW8Num2"/>
    <w:lvl w:ilvl="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decimal"/>
      <w:lvlText w:val="5.%1.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</w:abstractNum>
  <w:abstractNum w:abstractNumId="2">
    <w:nsid w:val="00000003"/>
    <w:multiLevelType w:val="singleLevel"/>
    <w:tmpl w:val="00000003"/>
    <w:name w:val="WW8Num4"/>
    <w:lvl w:ilvl="0">
      <w:start w:val="3"/>
      <w:numFmt w:val="decimal"/>
      <w:lvlText w:val="7.%1.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</w:abstractNum>
  <w:abstractNum w:abstractNumId="3">
    <w:nsid w:val="00000004"/>
    <w:multiLevelType w:val="singleLevel"/>
    <w:tmpl w:val="00000004"/>
    <w:name w:val="WW8Num5"/>
    <w:lvl w:ilvl="0">
      <w:start w:val="13"/>
      <w:numFmt w:val="decimal"/>
      <w:lvlText w:val="6.%1.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</w:abstractNum>
  <w:abstractNum w:abstractNumId="4">
    <w:nsid w:val="00000005"/>
    <w:multiLevelType w:val="singleLevel"/>
    <w:tmpl w:val="00000005"/>
    <w:name w:val="WW8Num6"/>
    <w:lvl w:ilvl="0">
      <w:start w:val="1"/>
      <w:numFmt w:val="decimal"/>
      <w:lvlText w:val="6.%1.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</w:abstractNum>
  <w:abstractNum w:abstractNumId="5">
    <w:nsid w:val="00000006"/>
    <w:multiLevelType w:val="singleLevel"/>
    <w:tmpl w:val="00000006"/>
    <w:name w:val="WW8Num7"/>
    <w:lvl w:ilvl="0">
      <w:start w:val="4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</w:abstractNum>
  <w:abstractNum w:abstractNumId="6">
    <w:nsid w:val="00000007"/>
    <w:multiLevelType w:val="singleLevel"/>
    <w:tmpl w:val="00000007"/>
    <w:name w:val="WW8Num8"/>
    <w:lvl w:ilvl="0">
      <w:start w:val="1"/>
      <w:numFmt w:val="decimal"/>
      <w:lvlText w:val="8.%1.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</w:abstractNum>
  <w:abstractNum w:abstractNumId="7">
    <w:nsid w:val="00000008"/>
    <w:multiLevelType w:val="singleLevel"/>
    <w:tmpl w:val="00000008"/>
    <w:name w:val="WW8Num9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</w:abstractNum>
  <w:abstractNum w:abstractNumId="8">
    <w:nsid w:val="00000009"/>
    <w:multiLevelType w:val="singleLevel"/>
    <w:tmpl w:val="00000009"/>
    <w:name w:val="WW8Num10"/>
    <w:lvl w:ilvl="0">
      <w:start w:val="10"/>
      <w:numFmt w:val="decimal"/>
      <w:lvlText w:val="6.%1.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</w:abstractNum>
  <w:abstractNum w:abstractNumId="9">
    <w:nsid w:val="0000000A"/>
    <w:multiLevelType w:val="singleLevel"/>
    <w:tmpl w:val="0000000A"/>
    <w:name w:val="WW8Num11"/>
    <w:lvl w:ilvl="0">
      <w:start w:val="2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</w:abstractNum>
  <w:abstractNum w:abstractNumId="10">
    <w:nsid w:val="0000000B"/>
    <w:multiLevelType w:val="singleLevel"/>
    <w:tmpl w:val="0000000B"/>
    <w:name w:val="WW8Num12"/>
    <w:lvl w:ilvl="0">
      <w:start w:val="3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</w:abstractNum>
  <w:abstractNum w:abstractNumId="11">
    <w:nsid w:val="0000000C"/>
    <w:multiLevelType w:val="singleLevel"/>
    <w:tmpl w:val="0000000C"/>
    <w:name w:val="WW8Num13"/>
    <w:lvl w:ilvl="0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</w:abstractNum>
  <w:abstractNum w:abstractNumId="12">
    <w:nsid w:val="0000000D"/>
    <w:multiLevelType w:val="singleLevel"/>
    <w:tmpl w:val="0000000D"/>
    <w:name w:val="WW8Num14"/>
    <w:lvl w:ilvl="0">
      <w:start w:val="5"/>
      <w:numFmt w:val="decimal"/>
      <w:lvlText w:val="5.%1.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</w:abstractNum>
  <w:abstractNum w:abstractNumId="13">
    <w:nsid w:val="0000000E"/>
    <w:multiLevelType w:val="singleLevel"/>
    <w:tmpl w:val="0000000E"/>
    <w:name w:val="WW8Num15"/>
    <w:lvl w:ilvl="0">
      <w:start w:val="1"/>
      <w:numFmt w:val="decimal"/>
      <w:lvlText w:val="7.%1.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</w:abstractNum>
  <w:abstractNum w:abstractNumId="14">
    <w:nsid w:val="0000000F"/>
    <w:multiLevelType w:val="singleLevel"/>
    <w:tmpl w:val="0000000F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</w:abstractNum>
  <w:abstractNum w:abstractNumId="15">
    <w:nsid w:val="00000010"/>
    <w:multiLevelType w:val="singleLevel"/>
    <w:tmpl w:val="00000010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</w:abstractNum>
  <w:abstractNum w:abstractNumId="16">
    <w:nsid w:val="2DD34659"/>
    <w:multiLevelType w:val="hybridMultilevel"/>
    <w:tmpl w:val="D166F1C8"/>
    <w:lvl w:ilvl="0" w:tplc="E626F00C">
      <w:start w:val="1"/>
      <w:numFmt w:val="bullet"/>
      <w:lvlText w:val=""/>
      <w:lvlPicBulletId w:val="0"/>
      <w:lvlJc w:val="center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D936CD"/>
    <w:multiLevelType w:val="multilevel"/>
    <w:tmpl w:val="4ED821E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8">
    <w:nsid w:val="479865FB"/>
    <w:multiLevelType w:val="multilevel"/>
    <w:tmpl w:val="310634E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9">
    <w:nsid w:val="4958694D"/>
    <w:multiLevelType w:val="hybridMultilevel"/>
    <w:tmpl w:val="CA02369C"/>
    <w:lvl w:ilvl="0" w:tplc="A8787018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5B37D0"/>
    <w:multiLevelType w:val="multilevel"/>
    <w:tmpl w:val="E33C26A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1">
    <w:nsid w:val="5E4A02C4"/>
    <w:multiLevelType w:val="hybridMultilevel"/>
    <w:tmpl w:val="47BA2888"/>
    <w:lvl w:ilvl="0" w:tplc="75EE8CB4">
      <w:start w:val="2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2A03585"/>
    <w:multiLevelType w:val="hybridMultilevel"/>
    <w:tmpl w:val="F788D6D6"/>
    <w:lvl w:ilvl="0" w:tplc="4F46BE2A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5D94A0A"/>
    <w:multiLevelType w:val="hybridMultilevel"/>
    <w:tmpl w:val="3B98BB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7"/>
  </w:num>
  <w:num w:numId="18">
    <w:abstractNumId w:val="20"/>
  </w:num>
  <w:num w:numId="19">
    <w:abstractNumId w:val="18"/>
  </w:num>
  <w:num w:numId="20">
    <w:abstractNumId w:val="19"/>
  </w:num>
  <w:num w:numId="21">
    <w:abstractNumId w:val="23"/>
  </w:num>
  <w:num w:numId="22">
    <w:abstractNumId w:val="22"/>
  </w:num>
  <w:num w:numId="23">
    <w:abstractNumId w:val="21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60A3"/>
    <w:rsid w:val="000E54CB"/>
    <w:rsid w:val="00245C95"/>
    <w:rsid w:val="00287BEF"/>
    <w:rsid w:val="002E2A3F"/>
    <w:rsid w:val="00361694"/>
    <w:rsid w:val="003A5C9A"/>
    <w:rsid w:val="00450AC3"/>
    <w:rsid w:val="005650E3"/>
    <w:rsid w:val="00685ED7"/>
    <w:rsid w:val="007B3CE7"/>
    <w:rsid w:val="007D616D"/>
    <w:rsid w:val="007E3725"/>
    <w:rsid w:val="00852389"/>
    <w:rsid w:val="00884764"/>
    <w:rsid w:val="00896698"/>
    <w:rsid w:val="008F057F"/>
    <w:rsid w:val="008F2FBD"/>
    <w:rsid w:val="009B4157"/>
    <w:rsid w:val="00A24597"/>
    <w:rsid w:val="00A652CB"/>
    <w:rsid w:val="00B50F58"/>
    <w:rsid w:val="00B540CE"/>
    <w:rsid w:val="00BE3285"/>
    <w:rsid w:val="00C060A3"/>
    <w:rsid w:val="00C47180"/>
    <w:rsid w:val="00C60D5C"/>
    <w:rsid w:val="00CB7B76"/>
    <w:rsid w:val="00D02904"/>
    <w:rsid w:val="00D43999"/>
    <w:rsid w:val="00E849C3"/>
    <w:rsid w:val="00FB4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0A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0F5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E2A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E2A3F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2E2A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E2A3F"/>
    <w:rPr>
      <w:rFonts w:ascii="Calibri" w:eastAsia="Calibri" w:hAnsi="Calibri" w:cs="Times New Roman"/>
    </w:rPr>
  </w:style>
  <w:style w:type="paragraph" w:styleId="a8">
    <w:name w:val="footnote text"/>
    <w:basedOn w:val="a"/>
    <w:link w:val="a9"/>
    <w:uiPriority w:val="99"/>
    <w:semiHidden/>
    <w:unhideWhenUsed/>
    <w:rsid w:val="007B3CE7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7B3CE7"/>
    <w:rPr>
      <w:rFonts w:ascii="Calibri" w:eastAsia="Calibri" w:hAnsi="Calibri" w:cs="Times New Roman"/>
      <w:sz w:val="20"/>
      <w:szCs w:val="20"/>
    </w:rPr>
  </w:style>
  <w:style w:type="table" w:styleId="aa">
    <w:name w:val="Table Grid"/>
    <w:basedOn w:val="a1"/>
    <w:uiPriority w:val="59"/>
    <w:rsid w:val="007B3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4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16</Pages>
  <Words>5310</Words>
  <Characters>30271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Ляйсан Ханафовна</dc:creator>
  <cp:lastModifiedBy>КШИ</cp:lastModifiedBy>
  <cp:revision>22</cp:revision>
  <cp:lastPrinted>2017-12-24T05:03:00Z</cp:lastPrinted>
  <dcterms:created xsi:type="dcterms:W3CDTF">2013-12-09T04:02:00Z</dcterms:created>
  <dcterms:modified xsi:type="dcterms:W3CDTF">2020-02-05T11:18:00Z</dcterms:modified>
</cp:coreProperties>
</file>